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30" w:rsidRPr="00352130" w:rsidRDefault="00352130">
      <w:pPr>
        <w:pStyle w:val="ConsPlusTitlePage"/>
      </w:pPr>
      <w:bookmarkStart w:id="0" w:name="_GoBack"/>
      <w:bookmarkEnd w:id="0"/>
      <w:r w:rsidRPr="00352130">
        <w:br/>
      </w:r>
    </w:p>
    <w:p w:rsidR="00352130" w:rsidRPr="00352130" w:rsidRDefault="00352130">
      <w:pPr>
        <w:pStyle w:val="ConsPlusNormal"/>
        <w:jc w:val="both"/>
      </w:pPr>
    </w:p>
    <w:p w:rsidR="00352130" w:rsidRPr="00352130" w:rsidRDefault="00352130">
      <w:pPr>
        <w:pStyle w:val="ConsPlusTitle"/>
        <w:jc w:val="center"/>
      </w:pPr>
      <w:r w:rsidRPr="00352130">
        <w:t>ПРАВИТЕЛЬСТВО РЕСПУБЛИКИ ТЫВА</w:t>
      </w:r>
    </w:p>
    <w:p w:rsidR="00352130" w:rsidRPr="00352130" w:rsidRDefault="00352130">
      <w:pPr>
        <w:pStyle w:val="ConsPlusTitle"/>
        <w:jc w:val="center"/>
      </w:pPr>
    </w:p>
    <w:p w:rsidR="00352130" w:rsidRPr="00352130" w:rsidRDefault="00352130">
      <w:pPr>
        <w:pStyle w:val="ConsPlusTitle"/>
        <w:jc w:val="center"/>
      </w:pPr>
      <w:r w:rsidRPr="00352130">
        <w:t>ПОСТАНОВЛЕНИЕ</w:t>
      </w:r>
    </w:p>
    <w:p w:rsidR="00352130" w:rsidRPr="00352130" w:rsidRDefault="00352130">
      <w:pPr>
        <w:pStyle w:val="ConsPlusTitle"/>
        <w:jc w:val="center"/>
      </w:pPr>
      <w:r w:rsidRPr="00352130">
        <w:t>от 12 февраля 2015 г. N 58</w:t>
      </w:r>
    </w:p>
    <w:p w:rsidR="00352130" w:rsidRPr="00352130" w:rsidRDefault="00352130">
      <w:pPr>
        <w:pStyle w:val="ConsPlusTitle"/>
        <w:jc w:val="center"/>
      </w:pPr>
    </w:p>
    <w:p w:rsidR="00352130" w:rsidRPr="00352130" w:rsidRDefault="00352130">
      <w:pPr>
        <w:pStyle w:val="ConsPlusTitle"/>
        <w:jc w:val="center"/>
      </w:pPr>
      <w:r w:rsidRPr="00352130">
        <w:t>О ВНЕСЕНИИ ИЗМЕНЕНИЙ В ПОСТАНОВЛЕНИЕ</w:t>
      </w:r>
    </w:p>
    <w:p w:rsidR="00352130" w:rsidRPr="00352130" w:rsidRDefault="00352130">
      <w:pPr>
        <w:pStyle w:val="ConsPlusTitle"/>
        <w:jc w:val="center"/>
      </w:pPr>
      <w:r w:rsidRPr="00352130">
        <w:t>ПРАВИТЕЛЬСТВА РЕСПУБЛИКИ ТЫВА</w:t>
      </w:r>
    </w:p>
    <w:p w:rsidR="00352130" w:rsidRPr="00352130" w:rsidRDefault="00352130">
      <w:pPr>
        <w:pStyle w:val="ConsPlusTitle"/>
        <w:jc w:val="center"/>
      </w:pPr>
      <w:r w:rsidRPr="00352130">
        <w:t>ОТ 14 НОЯБРЯ 2013 Г. N 670</w:t>
      </w:r>
    </w:p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Normal"/>
        <w:ind w:firstLine="540"/>
        <w:jc w:val="both"/>
      </w:pPr>
      <w:r w:rsidRPr="00352130">
        <w:t>Правительство Республики Тыва постановляет: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1. Внести в постановление Правительства Республики Тыва от 14 ноября 2013 г. N 670 "Об утверждении государственной программы Республики Тыва "Развитие земельно-имущественных отношений на территории Республики Тыва на 2014 - 2016 годы" (далее - Программа) следующие изменения: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1) в постановлении: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а) в наименовании цифры "2016" заменить цифрами "2019";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б) в пункте 1 цифры "2016" заменить цифрами "2019";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2) в Программе: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а) в наименовании цифры "2016" заменить цифрами "2019";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б) паспорт Программы изложить в следующей редакции:</w:t>
      </w:r>
    </w:p>
    <w:p w:rsidR="00352130" w:rsidRPr="00352130" w:rsidRDefault="00352130">
      <w:pPr>
        <w:pStyle w:val="ConsPlusNormal"/>
        <w:jc w:val="center"/>
      </w:pPr>
    </w:p>
    <w:p w:rsidR="00352130" w:rsidRPr="00352130" w:rsidRDefault="00352130">
      <w:pPr>
        <w:pStyle w:val="ConsPlusNormal"/>
        <w:jc w:val="center"/>
      </w:pPr>
      <w:r w:rsidRPr="00352130">
        <w:t>"ПАСПОРТ</w:t>
      </w:r>
    </w:p>
    <w:p w:rsidR="00352130" w:rsidRPr="00352130" w:rsidRDefault="00352130">
      <w:pPr>
        <w:pStyle w:val="ConsPlusNormal"/>
        <w:jc w:val="center"/>
      </w:pPr>
      <w:r w:rsidRPr="00352130">
        <w:t>государственной программы Республики Тыва</w:t>
      </w:r>
    </w:p>
    <w:p w:rsidR="00352130" w:rsidRPr="00352130" w:rsidRDefault="00352130">
      <w:pPr>
        <w:pStyle w:val="ConsPlusNormal"/>
        <w:jc w:val="center"/>
      </w:pPr>
      <w:r w:rsidRPr="00352130">
        <w:t>"Развитие земельно-имущественных отношений</w:t>
      </w:r>
    </w:p>
    <w:p w:rsidR="00352130" w:rsidRPr="00352130" w:rsidRDefault="00352130">
      <w:pPr>
        <w:pStyle w:val="ConsPlusNormal"/>
        <w:jc w:val="center"/>
      </w:pPr>
      <w:r w:rsidRPr="00352130">
        <w:t>на территории Республики Тыва на 2014 - 2019 годы"</w:t>
      </w:r>
    </w:p>
    <w:p w:rsidR="00352130" w:rsidRPr="00352130" w:rsidRDefault="0035213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240"/>
        <w:gridCol w:w="5880"/>
      </w:tblGrid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Государственный заказчик-координатор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Министерство земельных и имущественных отношений Республики Тыва</w:t>
            </w:r>
          </w:p>
        </w:tc>
      </w:tr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Государственный заказчик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Министерство земельных и имущественных отношений Республики Тыва</w:t>
            </w:r>
          </w:p>
        </w:tc>
      </w:tr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Цель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повышение эффективности управления землей и иной недвижимостью, находящейся в государственной и муниципальной собственности</w:t>
            </w:r>
          </w:p>
        </w:tc>
      </w:tr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Задачи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 xml:space="preserve">создание необходимых условий для эффективного использования и вовлечения в </w:t>
            </w:r>
            <w:r w:rsidRPr="00352130">
              <w:lastRenderedPageBreak/>
              <w:t>хозяйственный оборот земельных участков и иной недвижимости;</w:t>
            </w:r>
          </w:p>
          <w:p w:rsidR="00352130" w:rsidRPr="00352130" w:rsidRDefault="00352130">
            <w:pPr>
              <w:pStyle w:val="ConsPlusNormal"/>
            </w:pPr>
            <w:r w:rsidRPr="00352130"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</w:t>
            </w:r>
          </w:p>
        </w:tc>
      </w:tr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lastRenderedPageBreak/>
              <w:t>Целевые индикаторы и показатели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совокупные поступления в консолидированный бюджет Республики Тыва от земельного налога, доходов от аренды и продажи земельных участков (базовое значение индикатора в 2012 году - 172,2 млн. рублей)</w:t>
            </w:r>
          </w:p>
          <w:p w:rsidR="00352130" w:rsidRPr="00352130" w:rsidRDefault="00352130">
            <w:pPr>
              <w:pStyle w:val="ConsPlusNormal"/>
            </w:pPr>
            <w:r w:rsidRPr="00352130">
              <w:t>2014 год - 181,8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2015 год - 196,2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2016 год - 211,9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2017 год - 220,0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2018 год - 230,0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2019 год - 240,0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доля муниципальных образований, по которым описаны границы и данные, внесена в государственный кадастр недвижимости:</w:t>
            </w:r>
          </w:p>
          <w:p w:rsidR="00352130" w:rsidRPr="00352130" w:rsidRDefault="00352130">
            <w:pPr>
              <w:pStyle w:val="ConsPlusNormal"/>
            </w:pPr>
            <w:r w:rsidRPr="00352130">
              <w:t>2014 год - 47,0 процентов;</w:t>
            </w:r>
          </w:p>
          <w:p w:rsidR="00352130" w:rsidRPr="00352130" w:rsidRDefault="00352130">
            <w:pPr>
              <w:pStyle w:val="ConsPlusNormal"/>
            </w:pPr>
            <w:r w:rsidRPr="00352130">
              <w:t>2017 год - 70,5 процента;</w:t>
            </w:r>
          </w:p>
          <w:p w:rsidR="00352130" w:rsidRPr="00352130" w:rsidRDefault="00352130">
            <w:pPr>
              <w:pStyle w:val="ConsPlusNormal"/>
            </w:pPr>
            <w:r w:rsidRPr="00352130">
              <w:t>количество земельных участков, прошедших актуализацию государственной кадастровой оценки земель:</w:t>
            </w:r>
          </w:p>
          <w:p w:rsidR="00352130" w:rsidRPr="00352130" w:rsidRDefault="00352130">
            <w:pPr>
              <w:pStyle w:val="ConsPlusNormal"/>
            </w:pPr>
            <w:r w:rsidRPr="00352130">
              <w:t>2014 год - 8993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2015 год - 22892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2016 год - 66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2018 год - 84625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2019 год - 9928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количество земельных участков, поставленных на кадастровый учет:</w:t>
            </w:r>
          </w:p>
          <w:p w:rsidR="00352130" w:rsidRPr="00352130" w:rsidRDefault="00352130">
            <w:pPr>
              <w:pStyle w:val="ConsPlusNormal"/>
            </w:pPr>
            <w:r w:rsidRPr="00352130">
              <w:t>2014 год - 51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2015 год - 55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2016 год - 75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2017 год - 75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2018 год - 80 ед.;</w:t>
            </w:r>
          </w:p>
          <w:p w:rsidR="00352130" w:rsidRPr="00352130" w:rsidRDefault="00352130">
            <w:pPr>
              <w:pStyle w:val="ConsPlusNormal"/>
            </w:pPr>
            <w:r w:rsidRPr="00352130">
              <w:t>2019 год - 80 ед.</w:t>
            </w:r>
          </w:p>
        </w:tc>
      </w:tr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Сроки реализации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2014 - 2019 годы</w:t>
            </w:r>
          </w:p>
        </w:tc>
      </w:tr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 xml:space="preserve">Объемы бюджетных </w:t>
            </w:r>
            <w:r w:rsidRPr="00352130">
              <w:lastRenderedPageBreak/>
              <w:t>ассигнований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lastRenderedPageBreak/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 xml:space="preserve">общий объем финансирования Программы из республиканского бюджета Республики Тыва </w:t>
            </w:r>
            <w:r w:rsidRPr="00352130">
              <w:lastRenderedPageBreak/>
              <w:t>составляет 32,0911 млн. рублей, в том числе:</w:t>
            </w:r>
          </w:p>
          <w:p w:rsidR="00352130" w:rsidRPr="00352130" w:rsidRDefault="00352130">
            <w:pPr>
              <w:pStyle w:val="ConsPlusNormal"/>
            </w:pPr>
            <w:r w:rsidRPr="00352130">
              <w:t>2014 год - 6,0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2015 год - 2,0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2016 год - 2,0634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2017 год - 2,0277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2018 год - 13,5 млн. рублей;</w:t>
            </w:r>
          </w:p>
          <w:p w:rsidR="00352130" w:rsidRPr="00352130" w:rsidRDefault="00352130">
            <w:pPr>
              <w:pStyle w:val="ConsPlusNormal"/>
            </w:pPr>
            <w:r w:rsidRPr="00352130">
              <w:t>2019 год - 6,5 млн. рублей</w:t>
            </w:r>
          </w:p>
        </w:tc>
      </w:tr>
      <w:tr w:rsidR="00352130" w:rsidRPr="00352130"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lastRenderedPageBreak/>
              <w:t>Ожидаемые результаты реализации Программы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352130" w:rsidRPr="00352130" w:rsidRDefault="00352130">
            <w:pPr>
              <w:pStyle w:val="ConsPlusNormal"/>
            </w:pPr>
            <w:r w:rsidRPr="00352130">
              <w:t>увеличение совокупных поступлений в консолидированный бюджет Республики Тыва от земельного налога, доходов от аренды и продажи земельных участков на 67,8 процента;</w:t>
            </w:r>
          </w:p>
          <w:p w:rsidR="00352130" w:rsidRPr="00352130" w:rsidRDefault="00352130">
            <w:pPr>
              <w:pStyle w:val="ConsPlusNormal"/>
            </w:pPr>
            <w:r w:rsidRPr="00352130">
              <w:t>описание границ - 70,5 процента муниципальных образований с внесением данных о границах в государственный кадастр недвижимости;</w:t>
            </w:r>
          </w:p>
          <w:p w:rsidR="00352130" w:rsidRPr="00352130" w:rsidRDefault="00352130">
            <w:pPr>
              <w:pStyle w:val="ConsPlusNormal"/>
            </w:pPr>
            <w:r w:rsidRPr="00352130">
              <w:t>актуализация государственной кадастровой оценки - 100 процентов земельных участков, требующих актуализации";</w:t>
            </w:r>
          </w:p>
        </w:tc>
      </w:tr>
    </w:tbl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Normal"/>
        <w:ind w:firstLine="540"/>
        <w:jc w:val="both"/>
      </w:pPr>
      <w:r w:rsidRPr="00352130">
        <w:t>в) в абзаце двадцать восьмом раздела I цифры "2016" заменить цифрами "2019";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г) в разделе II: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 xml:space="preserve">абзацы шестой - </w:t>
      </w:r>
      <w:hyperlink r:id="rId5" w:history="1">
        <w:r w:rsidRPr="00352130">
          <w:t>восьмой</w:t>
        </w:r>
      </w:hyperlink>
      <w:r w:rsidRPr="00352130">
        <w:t xml:space="preserve"> изложить в следующей редакции: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"- описание границ муниципальных районов, городских округов, сельских населенных пунктов Республики Тыва;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- организация и проведение работ по государственной кадастровой оценке земель;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- проведение работ по формированию и постановке на государственный кадастровый учет земельных участков, находящихся в государственной собственности (в том числе автомобильных дорог общего пользования), государственной регистрации права собственности Республики Тыва</w:t>
      </w:r>
      <w:proofErr w:type="gramStart"/>
      <w:r w:rsidRPr="00352130">
        <w:t>.";</w:t>
      </w:r>
      <w:proofErr w:type="gramEnd"/>
    </w:p>
    <w:p w:rsidR="00352130" w:rsidRPr="00352130" w:rsidRDefault="00352130">
      <w:pPr>
        <w:pStyle w:val="ConsPlusNormal"/>
        <w:ind w:firstLine="540"/>
        <w:jc w:val="both"/>
      </w:pPr>
      <w:r w:rsidRPr="00352130">
        <w:t>абзацы девятый и десятый признать утратившими силу;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д) в разделе III: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абзацы четвертый и шестой признать утратившими силу;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абзац пятый дополнить словами ", сельских населенных пунктов Республики Тыва";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е) раздел IV изложить в следующей редакции: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"Программа будет реализована за счет средств республиканского бюджета Республики Тыва.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Общий объем финансирования Программы из республиканского бюджета Республики Тыва составляет 32,0911 млн. рублей, в том числе: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2014 год - 6,0 млн. рублей;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2015 год - 2,0 млн. рублей;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lastRenderedPageBreak/>
        <w:t>2016 год - 2,0634 млн. рублей;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2017 год - 2,0277 млн. рублей;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2018 год - 13,5 млн. рублей;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2019 год - 6,5 млн. рублей.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На описание границ муниципальных районов и входящих в их состав муниципальных образований, городских округов республики предусмотрено 2,0277 млн. рублей.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На организацию и проведение работ по государственной кадастровой оценке земель предусмотрено 29,0634 млн. рублей. Планируется проведение работ по государственной кадастровой оценке земель промышленности и иного специального назначения, водного фонда, особо охраняемых территорий и объектов, населенных пунктов, сельскохозяйственного назначения и садоводческих, огороднических и дачных объединений.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Государственная кадастровая оценка проводится по решению исполнительного органа государственной власти Республики Тыва или в случаях, установленных законодательством Республики Тыва, по решению органа местного самоуправления не реже чем один раз в пять лет с даты, по состоянию на которую была проведена государственная кадастровая оценка земель.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На проведение работ по формированию и постановке на государственный кадастровый учет земельных участков, относящихся к собственности Республики Тыва, государственной регистрации права собственности Республики Тыва предусмотрен 1,0 млн. рублей.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федерального, республиканского и муниципальных бюджетов.</w:t>
      </w:r>
    </w:p>
    <w:p w:rsidR="00352130" w:rsidRPr="00352130" w:rsidRDefault="00352130">
      <w:pPr>
        <w:pStyle w:val="ConsPlusNormal"/>
        <w:ind w:firstLine="540"/>
        <w:jc w:val="both"/>
      </w:pPr>
      <w:r w:rsidRPr="00352130">
        <w:t>Участие муниципальных образований Республики Тыва в реализации Программы и финансировании мероприятий за счет средств их бюджетов определяется соглашениями между заказчиком Программы и соответствующими муниципальными образованиями Республики Тыва</w:t>
      </w:r>
      <w:proofErr w:type="gramStart"/>
      <w:r w:rsidRPr="00352130">
        <w:t>.";</w:t>
      </w:r>
      <w:proofErr w:type="gramEnd"/>
    </w:p>
    <w:p w:rsidR="00352130" w:rsidRPr="00352130" w:rsidRDefault="00352130">
      <w:pPr>
        <w:pStyle w:val="ConsPlusNormal"/>
        <w:ind w:firstLine="540"/>
        <w:jc w:val="both"/>
      </w:pPr>
      <w:proofErr w:type="gramStart"/>
      <w:r w:rsidRPr="00352130">
        <w:t>ж) в разделе V слова "от 21 июля 2005 г. N 94-ФЗ "О размещении заказов на поставки товаров, выполнение работ, оказание услуг для государственных и муниципальных нужд" заменить словами "от 5 апреля 2013 г.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352130" w:rsidRPr="00352130" w:rsidRDefault="00352130">
      <w:pPr>
        <w:pStyle w:val="ConsPlusNormal"/>
        <w:ind w:firstLine="540"/>
        <w:jc w:val="both"/>
      </w:pPr>
      <w:proofErr w:type="gramStart"/>
      <w:r w:rsidRPr="00352130">
        <w:t>з) в абзаце шестом раздела VI слова "от 21 июля 2005 г. N 94-ФЗ "О размещении заказов на поставки товаров, выполнение работ, оказание услуг для государственных и муниципальных нужд" заменить словами "от 5 апреля 2013 г. N 44-ФЗ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352130" w:rsidRPr="00352130" w:rsidRDefault="00352130">
      <w:pPr>
        <w:pStyle w:val="ConsPlusNormal"/>
        <w:ind w:firstLine="540"/>
        <w:jc w:val="both"/>
      </w:pPr>
      <w:r w:rsidRPr="00352130">
        <w:t>и) приложение N 1 изложить в следующей редакции:</w:t>
      </w:r>
    </w:p>
    <w:p w:rsidR="00352130" w:rsidRPr="00352130" w:rsidRDefault="00352130">
      <w:pPr>
        <w:sectPr w:rsidR="00352130" w:rsidRPr="00352130" w:rsidSect="00F529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Normal"/>
        <w:jc w:val="right"/>
      </w:pPr>
      <w:r w:rsidRPr="00352130">
        <w:t>"Приложение N 1</w:t>
      </w:r>
    </w:p>
    <w:p w:rsidR="00352130" w:rsidRPr="00352130" w:rsidRDefault="00352130">
      <w:pPr>
        <w:pStyle w:val="ConsPlusNormal"/>
        <w:jc w:val="right"/>
      </w:pPr>
      <w:r w:rsidRPr="00352130">
        <w:t>к государственной программе Республики Тыва</w:t>
      </w:r>
    </w:p>
    <w:p w:rsidR="00352130" w:rsidRPr="00352130" w:rsidRDefault="00352130">
      <w:pPr>
        <w:pStyle w:val="ConsPlusNormal"/>
        <w:jc w:val="right"/>
      </w:pPr>
      <w:r w:rsidRPr="00352130">
        <w:t>"Развитие земельно-имущественных отношений</w:t>
      </w:r>
    </w:p>
    <w:p w:rsidR="00352130" w:rsidRPr="00352130" w:rsidRDefault="00352130">
      <w:pPr>
        <w:pStyle w:val="ConsPlusNormal"/>
        <w:jc w:val="right"/>
      </w:pPr>
      <w:r w:rsidRPr="00352130">
        <w:t>на территории Республики Тыва</w:t>
      </w:r>
    </w:p>
    <w:p w:rsidR="00352130" w:rsidRPr="00352130" w:rsidRDefault="00352130">
      <w:pPr>
        <w:pStyle w:val="ConsPlusNormal"/>
        <w:jc w:val="right"/>
      </w:pPr>
      <w:r w:rsidRPr="00352130">
        <w:t>на 2014 - 2019 годы"</w:t>
      </w:r>
    </w:p>
    <w:p w:rsidR="00352130" w:rsidRPr="00352130" w:rsidRDefault="00352130">
      <w:pPr>
        <w:pStyle w:val="ConsPlusNormal"/>
        <w:jc w:val="center"/>
      </w:pPr>
    </w:p>
    <w:p w:rsidR="00352130" w:rsidRPr="00352130" w:rsidRDefault="00352130">
      <w:pPr>
        <w:pStyle w:val="ConsPlusTitle"/>
        <w:jc w:val="center"/>
      </w:pPr>
      <w:r w:rsidRPr="00352130">
        <w:t>МЕРОПРИЯТИЯ</w:t>
      </w:r>
    </w:p>
    <w:p w:rsidR="00352130" w:rsidRPr="00352130" w:rsidRDefault="00352130">
      <w:pPr>
        <w:pStyle w:val="ConsPlusTitle"/>
        <w:jc w:val="center"/>
      </w:pPr>
      <w:r w:rsidRPr="00352130">
        <w:t>ГОСУДАРСТВЕННОЙ ПРОГРАММЫ "РАЗВИТИЕ ЗЕМЕЛЬНО-</w:t>
      </w:r>
    </w:p>
    <w:p w:rsidR="00352130" w:rsidRPr="00352130" w:rsidRDefault="00352130">
      <w:pPr>
        <w:pStyle w:val="ConsPlusTitle"/>
        <w:jc w:val="center"/>
      </w:pPr>
      <w:r w:rsidRPr="00352130">
        <w:t>ИМУЩЕСТВЕННЫХ ОТНОШЕНИЙ НА ТЕРРИТОРИИ</w:t>
      </w:r>
    </w:p>
    <w:p w:rsidR="00352130" w:rsidRPr="00352130" w:rsidRDefault="00352130">
      <w:pPr>
        <w:pStyle w:val="ConsPlusTitle"/>
        <w:jc w:val="center"/>
      </w:pPr>
      <w:r w:rsidRPr="00352130">
        <w:t>РЕСПУБЛИКИ ТЫВА НА 2014 - 2019 ГОДЫ"</w:t>
      </w:r>
    </w:p>
    <w:p w:rsidR="00352130" w:rsidRPr="00352130" w:rsidRDefault="00352130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1740"/>
        <w:gridCol w:w="2400"/>
        <w:gridCol w:w="1200"/>
        <w:gridCol w:w="1200"/>
        <w:gridCol w:w="1080"/>
        <w:gridCol w:w="1260"/>
        <w:gridCol w:w="1020"/>
        <w:gridCol w:w="1080"/>
        <w:gridCol w:w="1080"/>
      </w:tblGrid>
      <w:tr w:rsidR="00352130" w:rsidRPr="00352130">
        <w:tc>
          <w:tcPr>
            <w:tcW w:w="2460" w:type="dxa"/>
            <w:vMerge w:val="restart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Наименование мероприятия</w:t>
            </w:r>
          </w:p>
        </w:tc>
        <w:tc>
          <w:tcPr>
            <w:tcW w:w="1740" w:type="dxa"/>
            <w:vMerge w:val="restart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Сроки исполнения</w:t>
            </w:r>
          </w:p>
        </w:tc>
        <w:tc>
          <w:tcPr>
            <w:tcW w:w="2400" w:type="dxa"/>
            <w:vMerge w:val="restart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Источник финансирования</w:t>
            </w:r>
          </w:p>
        </w:tc>
        <w:tc>
          <w:tcPr>
            <w:tcW w:w="7920" w:type="dxa"/>
            <w:gridSpan w:val="7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Объем финансирования (млн. рублей)</w:t>
            </w:r>
          </w:p>
        </w:tc>
      </w:tr>
      <w:tr w:rsidR="00352130" w:rsidRPr="00352130">
        <w:tc>
          <w:tcPr>
            <w:tcW w:w="2460" w:type="dxa"/>
            <w:vMerge/>
          </w:tcPr>
          <w:p w:rsidR="00352130" w:rsidRPr="00352130" w:rsidRDefault="00352130"/>
        </w:tc>
        <w:tc>
          <w:tcPr>
            <w:tcW w:w="1740" w:type="dxa"/>
            <w:vMerge/>
          </w:tcPr>
          <w:p w:rsidR="00352130" w:rsidRPr="00352130" w:rsidRDefault="00352130"/>
        </w:tc>
        <w:tc>
          <w:tcPr>
            <w:tcW w:w="2400" w:type="dxa"/>
            <w:vMerge/>
          </w:tcPr>
          <w:p w:rsidR="00352130" w:rsidRPr="00352130" w:rsidRDefault="00352130"/>
        </w:tc>
        <w:tc>
          <w:tcPr>
            <w:tcW w:w="1200" w:type="dxa"/>
            <w:vMerge w:val="restart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2014 -  2019 гг.</w:t>
            </w:r>
          </w:p>
        </w:tc>
        <w:tc>
          <w:tcPr>
            <w:tcW w:w="6720" w:type="dxa"/>
            <w:gridSpan w:val="6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в том числе</w:t>
            </w:r>
          </w:p>
        </w:tc>
      </w:tr>
      <w:tr w:rsidR="00352130" w:rsidRPr="00352130">
        <w:tc>
          <w:tcPr>
            <w:tcW w:w="2460" w:type="dxa"/>
            <w:vMerge/>
          </w:tcPr>
          <w:p w:rsidR="00352130" w:rsidRPr="00352130" w:rsidRDefault="00352130"/>
        </w:tc>
        <w:tc>
          <w:tcPr>
            <w:tcW w:w="1740" w:type="dxa"/>
            <w:vMerge/>
          </w:tcPr>
          <w:p w:rsidR="00352130" w:rsidRPr="00352130" w:rsidRDefault="00352130"/>
        </w:tc>
        <w:tc>
          <w:tcPr>
            <w:tcW w:w="2400" w:type="dxa"/>
            <w:vMerge/>
          </w:tcPr>
          <w:p w:rsidR="00352130" w:rsidRPr="00352130" w:rsidRDefault="00352130"/>
        </w:tc>
        <w:tc>
          <w:tcPr>
            <w:tcW w:w="1200" w:type="dxa"/>
            <w:vMerge/>
          </w:tcPr>
          <w:p w:rsidR="00352130" w:rsidRPr="00352130" w:rsidRDefault="00352130"/>
        </w:tc>
        <w:tc>
          <w:tcPr>
            <w:tcW w:w="120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2014 г.</w:t>
            </w:r>
          </w:p>
        </w:tc>
        <w:tc>
          <w:tcPr>
            <w:tcW w:w="108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2015 г.</w:t>
            </w:r>
          </w:p>
        </w:tc>
        <w:tc>
          <w:tcPr>
            <w:tcW w:w="126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2016 г.</w:t>
            </w:r>
          </w:p>
        </w:tc>
        <w:tc>
          <w:tcPr>
            <w:tcW w:w="102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2017 г.</w:t>
            </w:r>
          </w:p>
        </w:tc>
        <w:tc>
          <w:tcPr>
            <w:tcW w:w="108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2018 г.</w:t>
            </w:r>
          </w:p>
        </w:tc>
        <w:tc>
          <w:tcPr>
            <w:tcW w:w="108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2019 г.</w:t>
            </w:r>
          </w:p>
        </w:tc>
      </w:tr>
      <w:tr w:rsidR="00352130" w:rsidRPr="00352130">
        <w:tc>
          <w:tcPr>
            <w:tcW w:w="14520" w:type="dxa"/>
            <w:gridSpan w:val="10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1. Создание необходимых условий для эффективного использования и вовлечения</w:t>
            </w:r>
          </w:p>
          <w:p w:rsidR="00352130" w:rsidRPr="00352130" w:rsidRDefault="00352130">
            <w:pPr>
              <w:pStyle w:val="ConsPlusNormal"/>
              <w:jc w:val="center"/>
            </w:pPr>
            <w:r w:rsidRPr="00352130">
              <w:t>в хозяйственный оборот земельных участков и иной недвижимости</w:t>
            </w:r>
          </w:p>
        </w:tc>
      </w:tr>
      <w:tr w:rsidR="00352130" w:rsidRPr="00352130">
        <w:tc>
          <w:tcPr>
            <w:tcW w:w="2460" w:type="dxa"/>
          </w:tcPr>
          <w:p w:rsidR="00352130" w:rsidRPr="00352130" w:rsidRDefault="00352130">
            <w:pPr>
              <w:pStyle w:val="ConsPlusNormal"/>
            </w:pPr>
            <w:r w:rsidRPr="00352130">
              <w:t>Описание границ муниципальных районов, городских округов, населенных пунктов Республики Тыва</w:t>
            </w:r>
          </w:p>
        </w:tc>
        <w:tc>
          <w:tcPr>
            <w:tcW w:w="1740" w:type="dxa"/>
          </w:tcPr>
          <w:p w:rsidR="00352130" w:rsidRPr="00352130" w:rsidRDefault="00352130">
            <w:pPr>
              <w:pStyle w:val="ConsPlusNormal"/>
            </w:pPr>
            <w:r w:rsidRPr="00352130">
              <w:t>2015 -</w:t>
            </w:r>
          </w:p>
          <w:p w:rsidR="00352130" w:rsidRPr="00352130" w:rsidRDefault="00352130">
            <w:pPr>
              <w:pStyle w:val="ConsPlusNormal"/>
            </w:pPr>
            <w:r w:rsidRPr="00352130">
              <w:t>2016 гг.</w:t>
            </w:r>
          </w:p>
        </w:tc>
        <w:tc>
          <w:tcPr>
            <w:tcW w:w="2400" w:type="dxa"/>
          </w:tcPr>
          <w:p w:rsidR="00352130" w:rsidRPr="00352130" w:rsidRDefault="00352130">
            <w:pPr>
              <w:pStyle w:val="ConsPlusNormal"/>
            </w:pPr>
            <w:r w:rsidRPr="00352130">
              <w:t>республиканский бюджет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2,0277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2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2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2,0277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</w:tr>
      <w:tr w:rsidR="00352130" w:rsidRPr="00352130">
        <w:tc>
          <w:tcPr>
            <w:tcW w:w="14520" w:type="dxa"/>
            <w:gridSpan w:val="10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2. Увеличение совокупных поступлений в консолидированный бюджет</w:t>
            </w:r>
          </w:p>
          <w:p w:rsidR="00352130" w:rsidRPr="00352130" w:rsidRDefault="00352130">
            <w:pPr>
              <w:pStyle w:val="ConsPlusNormal"/>
              <w:jc w:val="center"/>
            </w:pPr>
            <w:r w:rsidRPr="00352130">
              <w:lastRenderedPageBreak/>
              <w:t>республики от земельного налога, доходов от аренды и продажи земельных участков</w:t>
            </w:r>
          </w:p>
        </w:tc>
      </w:tr>
      <w:tr w:rsidR="00352130" w:rsidRPr="00352130">
        <w:tc>
          <w:tcPr>
            <w:tcW w:w="2460" w:type="dxa"/>
          </w:tcPr>
          <w:p w:rsidR="00352130" w:rsidRPr="00352130" w:rsidRDefault="00352130">
            <w:pPr>
              <w:pStyle w:val="ConsPlusNormal"/>
            </w:pPr>
            <w:r w:rsidRPr="00352130">
              <w:lastRenderedPageBreak/>
              <w:t>2.1. Организация и проведение работ по государственной кадастровой оценке земель</w:t>
            </w:r>
          </w:p>
        </w:tc>
        <w:tc>
          <w:tcPr>
            <w:tcW w:w="1740" w:type="dxa"/>
          </w:tcPr>
          <w:p w:rsidR="00352130" w:rsidRPr="00352130" w:rsidRDefault="00352130">
            <w:pPr>
              <w:pStyle w:val="ConsPlusNormal"/>
            </w:pPr>
            <w:r w:rsidRPr="00352130">
              <w:t>2014 -</w:t>
            </w:r>
          </w:p>
          <w:p w:rsidR="00352130" w:rsidRPr="00352130" w:rsidRDefault="00352130">
            <w:pPr>
              <w:pStyle w:val="ConsPlusNormal"/>
            </w:pPr>
            <w:r w:rsidRPr="00352130">
              <w:t>2019 гг.</w:t>
            </w:r>
          </w:p>
        </w:tc>
        <w:tc>
          <w:tcPr>
            <w:tcW w:w="2400" w:type="dxa"/>
          </w:tcPr>
          <w:p w:rsidR="00352130" w:rsidRPr="00352130" w:rsidRDefault="00352130">
            <w:pPr>
              <w:pStyle w:val="ConsPlusNormal"/>
            </w:pPr>
            <w:r w:rsidRPr="00352130">
              <w:t>республиканский бюджет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29,0634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6,0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2,0</w:t>
            </w:r>
          </w:p>
        </w:tc>
        <w:tc>
          <w:tcPr>
            <w:tcW w:w="12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2,0634</w:t>
            </w:r>
          </w:p>
        </w:tc>
        <w:tc>
          <w:tcPr>
            <w:tcW w:w="102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13,0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6,0</w:t>
            </w:r>
          </w:p>
        </w:tc>
      </w:tr>
      <w:tr w:rsidR="00352130" w:rsidRPr="00352130">
        <w:tc>
          <w:tcPr>
            <w:tcW w:w="2460" w:type="dxa"/>
          </w:tcPr>
          <w:p w:rsidR="00352130" w:rsidRPr="00352130" w:rsidRDefault="00352130">
            <w:pPr>
              <w:pStyle w:val="ConsPlusNormal"/>
            </w:pPr>
            <w:r w:rsidRPr="00352130">
              <w:t>2.2. Проведение работ по формированию и постановке на государственный кадастровый учет земельных участков, относящихся к собственности Республики Тыва, государственной регистрации права собственности Республики Тыва</w:t>
            </w:r>
          </w:p>
        </w:tc>
        <w:tc>
          <w:tcPr>
            <w:tcW w:w="1740" w:type="dxa"/>
          </w:tcPr>
          <w:p w:rsidR="00352130" w:rsidRPr="00352130" w:rsidRDefault="00352130">
            <w:pPr>
              <w:pStyle w:val="ConsPlusNormal"/>
            </w:pPr>
            <w:r w:rsidRPr="00352130">
              <w:t>2015 -</w:t>
            </w:r>
          </w:p>
          <w:p w:rsidR="00352130" w:rsidRPr="00352130" w:rsidRDefault="00352130">
            <w:pPr>
              <w:pStyle w:val="ConsPlusNormal"/>
            </w:pPr>
            <w:r w:rsidRPr="00352130">
              <w:t>2019 гг.</w:t>
            </w:r>
          </w:p>
        </w:tc>
        <w:tc>
          <w:tcPr>
            <w:tcW w:w="2400" w:type="dxa"/>
          </w:tcPr>
          <w:p w:rsidR="00352130" w:rsidRPr="00352130" w:rsidRDefault="00352130">
            <w:pPr>
              <w:pStyle w:val="ConsPlusNormal"/>
            </w:pPr>
            <w:r w:rsidRPr="00352130">
              <w:t>республиканский бюджет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1,0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2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2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0,5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0,5</w:t>
            </w:r>
          </w:p>
        </w:tc>
      </w:tr>
      <w:tr w:rsidR="00352130" w:rsidRPr="00352130">
        <w:tc>
          <w:tcPr>
            <w:tcW w:w="2460" w:type="dxa"/>
          </w:tcPr>
          <w:p w:rsidR="00352130" w:rsidRPr="00352130" w:rsidRDefault="00352130">
            <w:pPr>
              <w:pStyle w:val="ConsPlusNormal"/>
            </w:pPr>
          </w:p>
        </w:tc>
        <w:tc>
          <w:tcPr>
            <w:tcW w:w="1740" w:type="dxa"/>
          </w:tcPr>
          <w:p w:rsidR="00352130" w:rsidRPr="00352130" w:rsidRDefault="00352130">
            <w:pPr>
              <w:pStyle w:val="ConsPlusNormal"/>
            </w:pPr>
          </w:p>
        </w:tc>
        <w:tc>
          <w:tcPr>
            <w:tcW w:w="2400" w:type="dxa"/>
          </w:tcPr>
          <w:p w:rsidR="00352130" w:rsidRPr="00352130" w:rsidRDefault="00352130">
            <w:pPr>
              <w:pStyle w:val="ConsPlusNormal"/>
            </w:pPr>
            <w:r w:rsidRPr="00352130">
              <w:t>всего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32,0911</w:t>
            </w:r>
          </w:p>
        </w:tc>
        <w:tc>
          <w:tcPr>
            <w:tcW w:w="12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6,0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2,0</w:t>
            </w:r>
          </w:p>
        </w:tc>
        <w:tc>
          <w:tcPr>
            <w:tcW w:w="12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2,0634</w:t>
            </w:r>
          </w:p>
        </w:tc>
        <w:tc>
          <w:tcPr>
            <w:tcW w:w="102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2,0277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13,5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6,5</w:t>
            </w:r>
          </w:p>
        </w:tc>
      </w:tr>
    </w:tbl>
    <w:p w:rsidR="00352130" w:rsidRPr="00352130" w:rsidRDefault="00352130">
      <w:pPr>
        <w:pStyle w:val="ConsPlusNormal"/>
        <w:jc w:val="right"/>
      </w:pPr>
      <w:r w:rsidRPr="00352130">
        <w:t>";</w:t>
      </w:r>
    </w:p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Normal"/>
        <w:ind w:firstLine="540"/>
        <w:jc w:val="both"/>
      </w:pPr>
      <w:r w:rsidRPr="00352130">
        <w:t>к) приложение N 2 к Программе изложить в следующей редакции:</w:t>
      </w:r>
    </w:p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Normal"/>
        <w:jc w:val="right"/>
      </w:pPr>
      <w:r w:rsidRPr="00352130">
        <w:t>"Приложение N 2</w:t>
      </w:r>
    </w:p>
    <w:p w:rsidR="00352130" w:rsidRPr="00352130" w:rsidRDefault="00352130">
      <w:pPr>
        <w:pStyle w:val="ConsPlusNormal"/>
        <w:jc w:val="right"/>
      </w:pPr>
      <w:r w:rsidRPr="00352130">
        <w:t>к государственной программе Республики</w:t>
      </w:r>
    </w:p>
    <w:p w:rsidR="00352130" w:rsidRPr="00352130" w:rsidRDefault="00352130">
      <w:pPr>
        <w:pStyle w:val="ConsPlusNormal"/>
        <w:jc w:val="right"/>
      </w:pPr>
      <w:r w:rsidRPr="00352130">
        <w:t xml:space="preserve">Тыва "Развитие </w:t>
      </w:r>
      <w:proofErr w:type="gramStart"/>
      <w:r w:rsidRPr="00352130">
        <w:t>земельно-имущественных</w:t>
      </w:r>
      <w:proofErr w:type="gramEnd"/>
    </w:p>
    <w:p w:rsidR="00352130" w:rsidRPr="00352130" w:rsidRDefault="00352130">
      <w:pPr>
        <w:pStyle w:val="ConsPlusNormal"/>
        <w:jc w:val="right"/>
      </w:pPr>
      <w:r w:rsidRPr="00352130">
        <w:t>отношений на территории Республики</w:t>
      </w:r>
    </w:p>
    <w:p w:rsidR="00352130" w:rsidRPr="00352130" w:rsidRDefault="00352130">
      <w:pPr>
        <w:pStyle w:val="ConsPlusNormal"/>
        <w:jc w:val="right"/>
      </w:pPr>
      <w:r w:rsidRPr="00352130">
        <w:t>Тыва на 2014 - 2019 годы"</w:t>
      </w:r>
    </w:p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Title"/>
        <w:jc w:val="center"/>
      </w:pPr>
      <w:r w:rsidRPr="00352130">
        <w:t>ИНДИКАТОРЫ И ПОКАЗАТЕЛИ</w:t>
      </w:r>
    </w:p>
    <w:p w:rsidR="00352130" w:rsidRPr="00352130" w:rsidRDefault="00352130">
      <w:pPr>
        <w:pStyle w:val="ConsPlusTitle"/>
        <w:jc w:val="center"/>
      </w:pPr>
      <w:r w:rsidRPr="00352130">
        <w:t>ЭФФЕКТИВНОСТИ РЕАЛИЗАЦИИ ГОСУДАРСТВЕННОЙ ПРОГРАММЫ</w:t>
      </w:r>
    </w:p>
    <w:p w:rsidR="00352130" w:rsidRPr="00352130" w:rsidRDefault="00352130">
      <w:pPr>
        <w:pStyle w:val="ConsPlusTitle"/>
        <w:jc w:val="center"/>
      </w:pPr>
      <w:r w:rsidRPr="00352130">
        <w:t xml:space="preserve">РЕСПУБЛИКИ ТЫВА "РАЗВИТИЕ </w:t>
      </w:r>
      <w:proofErr w:type="gramStart"/>
      <w:r w:rsidRPr="00352130">
        <w:t>ЗЕМЕЛЬНО-ИМУЩЕСТВЕННЫХ</w:t>
      </w:r>
      <w:proofErr w:type="gramEnd"/>
    </w:p>
    <w:p w:rsidR="00352130" w:rsidRPr="00352130" w:rsidRDefault="00352130">
      <w:pPr>
        <w:pStyle w:val="ConsPlusTitle"/>
        <w:jc w:val="center"/>
      </w:pPr>
      <w:r w:rsidRPr="00352130">
        <w:t>ОТНОШЕНИЙ НА ТЕРРИТОРИИ РЕСПУБЛИКИ ТЫВА</w:t>
      </w:r>
    </w:p>
    <w:p w:rsidR="00352130" w:rsidRPr="00352130" w:rsidRDefault="00352130">
      <w:pPr>
        <w:pStyle w:val="ConsPlusTitle"/>
        <w:jc w:val="center"/>
      </w:pPr>
      <w:r w:rsidRPr="00352130">
        <w:t>НА 2014 - 2019 ГОДЫ"</w:t>
      </w:r>
    </w:p>
    <w:p w:rsidR="00352130" w:rsidRPr="00352130" w:rsidRDefault="00352130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1500"/>
        <w:gridCol w:w="1800"/>
        <w:gridCol w:w="2100"/>
        <w:gridCol w:w="2640"/>
        <w:gridCol w:w="2040"/>
        <w:gridCol w:w="1080"/>
        <w:gridCol w:w="1800"/>
        <w:gridCol w:w="2160"/>
      </w:tblGrid>
      <w:tr w:rsidR="00352130" w:rsidRPr="00352130">
        <w:tc>
          <w:tcPr>
            <w:tcW w:w="282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Наименование показателя</w:t>
            </w:r>
          </w:p>
        </w:tc>
        <w:tc>
          <w:tcPr>
            <w:tcW w:w="150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Единица измерения</w:t>
            </w:r>
          </w:p>
        </w:tc>
        <w:tc>
          <w:tcPr>
            <w:tcW w:w="180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Базовое значение индикатора, 2013 год</w:t>
            </w:r>
          </w:p>
        </w:tc>
        <w:tc>
          <w:tcPr>
            <w:tcW w:w="210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2014 г.</w:t>
            </w:r>
          </w:p>
        </w:tc>
        <w:tc>
          <w:tcPr>
            <w:tcW w:w="264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2015 г.</w:t>
            </w:r>
          </w:p>
        </w:tc>
        <w:tc>
          <w:tcPr>
            <w:tcW w:w="204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2016 г.</w:t>
            </w:r>
          </w:p>
        </w:tc>
        <w:tc>
          <w:tcPr>
            <w:tcW w:w="108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2017 г.</w:t>
            </w:r>
          </w:p>
        </w:tc>
        <w:tc>
          <w:tcPr>
            <w:tcW w:w="180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2018 г.</w:t>
            </w:r>
          </w:p>
        </w:tc>
        <w:tc>
          <w:tcPr>
            <w:tcW w:w="2160" w:type="dxa"/>
            <w:vAlign w:val="center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2019 г.</w:t>
            </w:r>
          </w:p>
        </w:tc>
      </w:tr>
      <w:tr w:rsidR="00352130" w:rsidRPr="00352130">
        <w:tc>
          <w:tcPr>
            <w:tcW w:w="2820" w:type="dxa"/>
          </w:tcPr>
          <w:p w:rsidR="00352130" w:rsidRPr="00352130" w:rsidRDefault="00352130">
            <w:pPr>
              <w:pStyle w:val="ConsPlusNormal"/>
            </w:pPr>
            <w:r w:rsidRPr="00352130">
              <w:t>1. Совокупные поступления в консолидированный бюджет Республики Тыва от земельного налога, доходов от аренды и продажи земельных участков</w:t>
            </w:r>
          </w:p>
        </w:tc>
        <w:tc>
          <w:tcPr>
            <w:tcW w:w="15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млн. рублей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172,2</w:t>
            </w:r>
          </w:p>
        </w:tc>
        <w:tc>
          <w:tcPr>
            <w:tcW w:w="21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181,8</w:t>
            </w:r>
          </w:p>
        </w:tc>
        <w:tc>
          <w:tcPr>
            <w:tcW w:w="264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196,2</w:t>
            </w:r>
          </w:p>
        </w:tc>
        <w:tc>
          <w:tcPr>
            <w:tcW w:w="204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211,9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220,0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230,0</w:t>
            </w:r>
          </w:p>
        </w:tc>
        <w:tc>
          <w:tcPr>
            <w:tcW w:w="21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240,0</w:t>
            </w:r>
          </w:p>
        </w:tc>
      </w:tr>
      <w:tr w:rsidR="00352130" w:rsidRPr="00352130">
        <w:tc>
          <w:tcPr>
            <w:tcW w:w="2820" w:type="dxa"/>
          </w:tcPr>
          <w:p w:rsidR="00352130" w:rsidRPr="00352130" w:rsidRDefault="00352130">
            <w:pPr>
              <w:pStyle w:val="ConsPlusNormal"/>
            </w:pPr>
            <w:r w:rsidRPr="00352130">
              <w:t xml:space="preserve">2. Доля муниципальных </w:t>
            </w:r>
            <w:r w:rsidRPr="00352130">
              <w:lastRenderedPageBreak/>
              <w:t>образований, по которым описаны границы и данные, внесена в государственный кадастр недвижимости</w:t>
            </w:r>
          </w:p>
        </w:tc>
        <w:tc>
          <w:tcPr>
            <w:tcW w:w="15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lastRenderedPageBreak/>
              <w:t>процентов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42,0</w:t>
            </w:r>
          </w:p>
        </w:tc>
        <w:tc>
          <w:tcPr>
            <w:tcW w:w="21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47,0</w:t>
            </w:r>
          </w:p>
        </w:tc>
        <w:tc>
          <w:tcPr>
            <w:tcW w:w="2640" w:type="dxa"/>
          </w:tcPr>
          <w:p w:rsidR="00352130" w:rsidRPr="00352130" w:rsidRDefault="00352130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352130" w:rsidRPr="00352130" w:rsidRDefault="00352130">
            <w:pPr>
              <w:pStyle w:val="ConsPlusNormal"/>
              <w:jc w:val="center"/>
            </w:pP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74,5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21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</w:tr>
      <w:tr w:rsidR="00352130" w:rsidRPr="00352130">
        <w:tc>
          <w:tcPr>
            <w:tcW w:w="2820" w:type="dxa"/>
          </w:tcPr>
          <w:p w:rsidR="00352130" w:rsidRPr="00352130" w:rsidRDefault="00352130">
            <w:pPr>
              <w:pStyle w:val="ConsPlusNormal"/>
            </w:pPr>
            <w:r w:rsidRPr="00352130">
              <w:lastRenderedPageBreak/>
              <w:t>3. Количество земельных участков, прошедших актуализацию государственной кадастровой оценки земель</w:t>
            </w:r>
          </w:p>
        </w:tc>
        <w:tc>
          <w:tcPr>
            <w:tcW w:w="15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единиц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6386</w:t>
            </w:r>
          </w:p>
        </w:tc>
        <w:tc>
          <w:tcPr>
            <w:tcW w:w="21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8993</w:t>
            </w:r>
          </w:p>
          <w:p w:rsidR="00352130" w:rsidRPr="00352130" w:rsidRDefault="00352130">
            <w:pPr>
              <w:pStyle w:val="ConsPlusNormal"/>
              <w:jc w:val="center"/>
            </w:pPr>
            <w:r w:rsidRPr="00352130">
              <w:t>(сельхозземли)</w:t>
            </w:r>
          </w:p>
        </w:tc>
        <w:tc>
          <w:tcPr>
            <w:tcW w:w="264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22892</w:t>
            </w:r>
          </w:p>
          <w:p w:rsidR="00352130" w:rsidRPr="00352130" w:rsidRDefault="00352130">
            <w:pPr>
              <w:pStyle w:val="ConsPlusNormal"/>
              <w:jc w:val="center"/>
            </w:pPr>
            <w:r w:rsidRPr="00352130">
              <w:t>(промышленность)</w:t>
            </w:r>
          </w:p>
        </w:tc>
        <w:tc>
          <w:tcPr>
            <w:tcW w:w="204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66</w:t>
            </w:r>
          </w:p>
          <w:p w:rsidR="00352130" w:rsidRPr="00352130" w:rsidRDefault="00352130">
            <w:pPr>
              <w:pStyle w:val="ConsPlusNormal"/>
              <w:jc w:val="center"/>
            </w:pPr>
            <w:r w:rsidRPr="00352130">
              <w:t xml:space="preserve">(водный фонд, особо </w:t>
            </w:r>
            <w:proofErr w:type="gramStart"/>
            <w:r w:rsidRPr="00352130">
              <w:t>охраняемые</w:t>
            </w:r>
            <w:proofErr w:type="gramEnd"/>
            <w:r w:rsidRPr="00352130">
              <w:t>)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84625</w:t>
            </w:r>
          </w:p>
          <w:p w:rsidR="00352130" w:rsidRPr="00352130" w:rsidRDefault="00352130">
            <w:pPr>
              <w:pStyle w:val="ConsPlusNormal"/>
              <w:jc w:val="center"/>
            </w:pPr>
            <w:r w:rsidRPr="00352130">
              <w:t>(населенные пункты)</w:t>
            </w:r>
          </w:p>
        </w:tc>
        <w:tc>
          <w:tcPr>
            <w:tcW w:w="21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9928 (сельхозземли, садоводческие объединения)</w:t>
            </w:r>
          </w:p>
        </w:tc>
      </w:tr>
      <w:tr w:rsidR="00352130" w:rsidRPr="00352130">
        <w:tc>
          <w:tcPr>
            <w:tcW w:w="2820" w:type="dxa"/>
          </w:tcPr>
          <w:p w:rsidR="00352130" w:rsidRPr="00352130" w:rsidRDefault="00352130">
            <w:pPr>
              <w:pStyle w:val="ConsPlusNormal"/>
            </w:pPr>
            <w:r w:rsidRPr="00352130">
              <w:t>4. Количество земельных участков, поставленных на кадастровый учет</w:t>
            </w:r>
          </w:p>
        </w:tc>
        <w:tc>
          <w:tcPr>
            <w:tcW w:w="15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единиц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494</w:t>
            </w:r>
          </w:p>
        </w:tc>
        <w:tc>
          <w:tcPr>
            <w:tcW w:w="21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264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204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08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-</w:t>
            </w:r>
          </w:p>
        </w:tc>
        <w:tc>
          <w:tcPr>
            <w:tcW w:w="180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51</w:t>
            </w:r>
          </w:p>
        </w:tc>
        <w:tc>
          <w:tcPr>
            <w:tcW w:w="2160" w:type="dxa"/>
          </w:tcPr>
          <w:p w:rsidR="00352130" w:rsidRPr="00352130" w:rsidRDefault="00352130">
            <w:pPr>
              <w:pStyle w:val="ConsPlusNormal"/>
              <w:jc w:val="center"/>
            </w:pPr>
            <w:r w:rsidRPr="00352130">
              <w:t>55</w:t>
            </w:r>
          </w:p>
        </w:tc>
      </w:tr>
    </w:tbl>
    <w:p w:rsidR="00352130" w:rsidRPr="00352130" w:rsidRDefault="00352130">
      <w:pPr>
        <w:pStyle w:val="ConsPlusNormal"/>
        <w:jc w:val="right"/>
      </w:pPr>
      <w:r w:rsidRPr="00352130">
        <w:t>".</w:t>
      </w:r>
    </w:p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Normal"/>
        <w:jc w:val="right"/>
      </w:pPr>
      <w:r w:rsidRPr="00352130">
        <w:t>Заместитель Председателя Правительства</w:t>
      </w:r>
    </w:p>
    <w:p w:rsidR="00352130" w:rsidRPr="00352130" w:rsidRDefault="00352130">
      <w:pPr>
        <w:pStyle w:val="ConsPlusNormal"/>
        <w:jc w:val="right"/>
      </w:pPr>
      <w:r w:rsidRPr="00352130">
        <w:t>Республики Тыва</w:t>
      </w:r>
    </w:p>
    <w:p w:rsidR="00352130" w:rsidRPr="00352130" w:rsidRDefault="00352130">
      <w:pPr>
        <w:pStyle w:val="ConsPlusNormal"/>
        <w:jc w:val="right"/>
      </w:pPr>
      <w:r w:rsidRPr="00352130">
        <w:t>А.ДАМБА-ХУУРАК</w:t>
      </w:r>
    </w:p>
    <w:p w:rsidR="00352130" w:rsidRPr="00352130" w:rsidRDefault="00352130">
      <w:pPr>
        <w:pStyle w:val="ConsPlusNormal"/>
        <w:jc w:val="right"/>
      </w:pPr>
    </w:p>
    <w:p w:rsidR="00352130" w:rsidRPr="00352130" w:rsidRDefault="00352130">
      <w:pPr>
        <w:pStyle w:val="ConsPlusNormal"/>
        <w:ind w:firstLine="540"/>
        <w:jc w:val="both"/>
      </w:pPr>
    </w:p>
    <w:p w:rsidR="00352130" w:rsidRPr="00352130" w:rsidRDefault="00352130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667D38" w:rsidRPr="00352130" w:rsidRDefault="00667D38"/>
    <w:sectPr w:rsidR="00667D38" w:rsidRPr="00352130" w:rsidSect="00DE5FB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30"/>
    <w:rsid w:val="000B6C56"/>
    <w:rsid w:val="00352130"/>
    <w:rsid w:val="00667D38"/>
    <w:rsid w:val="00B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35213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35213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35213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BD6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BD6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BD6B32"/>
    <w:rPr>
      <w:i/>
      <w:iCs/>
    </w:rPr>
  </w:style>
  <w:style w:type="paragraph" w:styleId="a6">
    <w:name w:val="List Paragraph"/>
    <w:basedOn w:val="a"/>
    <w:uiPriority w:val="34"/>
    <w:qFormat/>
    <w:rsid w:val="00BD6B32"/>
    <w:pPr>
      <w:ind w:left="720"/>
      <w:contextualSpacing/>
    </w:pPr>
  </w:style>
  <w:style w:type="paragraph" w:customStyle="1" w:styleId="ConsPlusNormal">
    <w:name w:val="ConsPlusNormal"/>
    <w:rsid w:val="00352130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">
    <w:name w:val="ConsPlusTitle"/>
    <w:rsid w:val="00352130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352130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766E3499EC1C6E4F4674026C75606DA674D5BE745F1D4A898553CC000033CA102EFCC0F4ED4723EBA1B0z0Q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2016-05-14T10:16:00Z</dcterms:created>
  <dcterms:modified xsi:type="dcterms:W3CDTF">2016-05-14T10:20:00Z</dcterms:modified>
</cp:coreProperties>
</file>