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25BA" w14:textId="09C6AF92" w:rsidR="00BF5039" w:rsidRPr="00496B1D" w:rsidRDefault="00D92CA6" w:rsidP="00760663">
      <w:pPr>
        <w:pStyle w:val="ConsPlusTitlePage"/>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w:t>
      </w:r>
    </w:p>
    <w:p w14:paraId="350B0A91" w14:textId="77777777" w:rsidR="00BF5039" w:rsidRPr="00496B1D" w:rsidRDefault="00BF5039" w:rsidP="00BF5039">
      <w:pPr>
        <w:pStyle w:val="ConsPlusNormal"/>
        <w:outlineLvl w:val="0"/>
        <w:rPr>
          <w:rFonts w:ascii="Times New Roman" w:hAnsi="Times New Roman" w:cs="Times New Roman"/>
          <w:color w:val="000000" w:themeColor="text1"/>
          <w:sz w:val="36"/>
          <w:szCs w:val="28"/>
        </w:rPr>
      </w:pPr>
    </w:p>
    <w:p w14:paraId="0A0A6627" w14:textId="4BFDAEA0" w:rsidR="00B66B6B" w:rsidRDefault="00B66B6B" w:rsidP="00B66B6B">
      <w:pPr>
        <w:pStyle w:val="ConsPlusTitle"/>
        <w:jc w:val="center"/>
        <w:rPr>
          <w:rFonts w:ascii="Times New Roman" w:hAnsi="Times New Roman" w:cs="Times New Roman"/>
          <w:color w:val="000000" w:themeColor="text1"/>
          <w:sz w:val="36"/>
          <w:szCs w:val="28"/>
        </w:rPr>
      </w:pPr>
      <w:r w:rsidRPr="00496B1D">
        <w:rPr>
          <w:rFonts w:ascii="Times New Roman" w:hAnsi="Times New Roman" w:cs="Times New Roman"/>
          <w:color w:val="000000" w:themeColor="text1"/>
          <w:sz w:val="36"/>
          <w:szCs w:val="28"/>
        </w:rPr>
        <w:t>ПРАВИТЕЛЬСТВО РЕСПУБЛИКИ ТЫВА</w:t>
      </w:r>
    </w:p>
    <w:p w14:paraId="5E20FC67" w14:textId="77777777" w:rsidR="00B66B6B" w:rsidRDefault="00B66B6B" w:rsidP="00B66B6B">
      <w:pPr>
        <w:pStyle w:val="ConsPlusTitle"/>
        <w:jc w:val="center"/>
        <w:rPr>
          <w:rFonts w:ascii="Times New Roman" w:hAnsi="Times New Roman" w:cs="Times New Roman"/>
          <w:color w:val="000000" w:themeColor="text1"/>
          <w:sz w:val="36"/>
          <w:szCs w:val="28"/>
        </w:rPr>
      </w:pPr>
    </w:p>
    <w:p w14:paraId="6CA0DC98" w14:textId="723BB0B9" w:rsidR="00B66B6B" w:rsidRDefault="00B66B6B" w:rsidP="00B66B6B">
      <w:pPr>
        <w:pStyle w:val="ConsPlusTitle"/>
        <w:jc w:val="center"/>
        <w:rPr>
          <w:rFonts w:ascii="Times New Roman" w:hAnsi="Times New Roman" w:cs="Times New Roman"/>
          <w:color w:val="000000" w:themeColor="text1"/>
          <w:sz w:val="36"/>
          <w:szCs w:val="28"/>
        </w:rPr>
      </w:pPr>
      <w:r w:rsidRPr="00496B1D">
        <w:rPr>
          <w:rFonts w:ascii="Times New Roman" w:hAnsi="Times New Roman" w:cs="Times New Roman"/>
          <w:color w:val="000000" w:themeColor="text1"/>
          <w:sz w:val="36"/>
          <w:szCs w:val="28"/>
        </w:rPr>
        <w:t>ПОСТАНОВЛЕНИЕ</w:t>
      </w:r>
    </w:p>
    <w:p w14:paraId="76F78CA2" w14:textId="77777777" w:rsidR="00B66B6B" w:rsidRDefault="00B66B6B" w:rsidP="00B66B6B">
      <w:pPr>
        <w:pStyle w:val="ConsPlusTitle"/>
        <w:jc w:val="center"/>
        <w:rPr>
          <w:rFonts w:ascii="Times New Roman" w:hAnsi="Times New Roman" w:cs="Times New Roman"/>
          <w:color w:val="000000" w:themeColor="text1"/>
          <w:sz w:val="36"/>
          <w:szCs w:val="28"/>
        </w:rPr>
      </w:pPr>
    </w:p>
    <w:p w14:paraId="7670411F" w14:textId="29815F49" w:rsidR="00BF5039" w:rsidRPr="00FB62FD" w:rsidRDefault="00FB62FD" w:rsidP="00BF5039">
      <w:pPr>
        <w:pStyle w:val="ConsPlusTitle"/>
        <w:jc w:val="center"/>
        <w:rPr>
          <w:rFonts w:ascii="Times New Roman" w:hAnsi="Times New Roman" w:cs="Times New Roman"/>
          <w:b w:val="0"/>
          <w:color w:val="000000" w:themeColor="text1"/>
          <w:sz w:val="28"/>
          <w:szCs w:val="28"/>
        </w:rPr>
      </w:pPr>
      <w:r w:rsidRPr="00FB62FD">
        <w:rPr>
          <w:rFonts w:ascii="Times New Roman" w:hAnsi="Times New Roman" w:cs="Times New Roman"/>
          <w:b w:val="0"/>
          <w:color w:val="000000" w:themeColor="text1"/>
          <w:sz w:val="28"/>
          <w:szCs w:val="28"/>
        </w:rPr>
        <w:t>от             №</w:t>
      </w:r>
    </w:p>
    <w:p w14:paraId="4B7F3A99" w14:textId="77777777" w:rsidR="00BF5039" w:rsidRPr="00496B1D" w:rsidRDefault="00BF5039" w:rsidP="00BF5039">
      <w:pPr>
        <w:pStyle w:val="ConsPlusTitle"/>
        <w:jc w:val="center"/>
        <w:rPr>
          <w:rFonts w:ascii="Times New Roman" w:hAnsi="Times New Roman" w:cs="Times New Roman"/>
          <w:color w:val="000000" w:themeColor="text1"/>
          <w:sz w:val="28"/>
          <w:szCs w:val="28"/>
        </w:rPr>
      </w:pPr>
    </w:p>
    <w:p w14:paraId="37F9B62E" w14:textId="77777777" w:rsidR="00B66B6B" w:rsidRDefault="00FB62FD" w:rsidP="00BF5039">
      <w:pPr>
        <w:pStyle w:val="ConsPlusTitle"/>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 внесении изменений в </w:t>
      </w:r>
      <w:r w:rsidR="00202FC1">
        <w:rPr>
          <w:rFonts w:ascii="Times New Roman" w:hAnsi="Times New Roman"/>
          <w:color w:val="000000" w:themeColor="text1"/>
          <w:sz w:val="28"/>
          <w:szCs w:val="28"/>
        </w:rPr>
        <w:t>п</w:t>
      </w:r>
      <w:r w:rsidR="00202FC1" w:rsidRPr="00202FC1">
        <w:rPr>
          <w:rFonts w:ascii="Times New Roman" w:hAnsi="Times New Roman"/>
          <w:color w:val="000000" w:themeColor="text1"/>
          <w:sz w:val="28"/>
          <w:szCs w:val="28"/>
        </w:rPr>
        <w:t xml:space="preserve">остановление </w:t>
      </w:r>
    </w:p>
    <w:p w14:paraId="73EACD31" w14:textId="77777777" w:rsidR="00B66B6B" w:rsidRDefault="00202FC1" w:rsidP="00BF5039">
      <w:pPr>
        <w:pStyle w:val="ConsPlusTitle"/>
        <w:jc w:val="center"/>
        <w:rPr>
          <w:rFonts w:ascii="Times New Roman" w:hAnsi="Times New Roman"/>
          <w:color w:val="000000" w:themeColor="text1"/>
          <w:sz w:val="28"/>
          <w:szCs w:val="28"/>
        </w:rPr>
      </w:pPr>
      <w:r w:rsidRPr="00202FC1">
        <w:rPr>
          <w:rFonts w:ascii="Times New Roman" w:hAnsi="Times New Roman"/>
          <w:color w:val="000000" w:themeColor="text1"/>
          <w:sz w:val="28"/>
          <w:szCs w:val="28"/>
        </w:rPr>
        <w:t xml:space="preserve">Правительства Республики Тыва </w:t>
      </w:r>
    </w:p>
    <w:p w14:paraId="6AF7CEA1" w14:textId="60BB6A4B" w:rsidR="00BF5039" w:rsidRPr="00496B1D" w:rsidRDefault="00B66B6B" w:rsidP="00BF5039">
      <w:pPr>
        <w:pStyle w:val="ConsPlusTitle"/>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от 13 ноября </w:t>
      </w:r>
      <w:r w:rsidR="00202FC1" w:rsidRPr="00202FC1">
        <w:rPr>
          <w:rFonts w:ascii="Times New Roman" w:hAnsi="Times New Roman"/>
          <w:color w:val="000000" w:themeColor="text1"/>
          <w:sz w:val="28"/>
          <w:szCs w:val="28"/>
        </w:rPr>
        <w:t xml:space="preserve">2023 </w:t>
      </w:r>
      <w:r w:rsidR="00202FC1">
        <w:rPr>
          <w:rFonts w:ascii="Times New Roman" w:hAnsi="Times New Roman"/>
          <w:color w:val="000000" w:themeColor="text1"/>
          <w:sz w:val="28"/>
          <w:szCs w:val="28"/>
        </w:rPr>
        <w:t>№</w:t>
      </w:r>
      <w:r w:rsidR="00202FC1" w:rsidRPr="00202FC1">
        <w:rPr>
          <w:rFonts w:ascii="Times New Roman" w:hAnsi="Times New Roman"/>
          <w:color w:val="000000" w:themeColor="text1"/>
          <w:sz w:val="28"/>
          <w:szCs w:val="28"/>
        </w:rPr>
        <w:t xml:space="preserve"> 831 </w:t>
      </w:r>
    </w:p>
    <w:p w14:paraId="3FBEE888" w14:textId="77777777" w:rsidR="00BF5039" w:rsidRPr="00496B1D" w:rsidRDefault="00BF5039" w:rsidP="00BF5039">
      <w:pPr>
        <w:pStyle w:val="ConsPlusTitle"/>
        <w:jc w:val="center"/>
        <w:rPr>
          <w:rFonts w:ascii="Times New Roman" w:hAnsi="Times New Roman" w:cs="Times New Roman"/>
          <w:color w:val="000000" w:themeColor="text1"/>
          <w:sz w:val="28"/>
          <w:szCs w:val="28"/>
        </w:rPr>
      </w:pPr>
    </w:p>
    <w:p w14:paraId="28729D45" w14:textId="40C0BF36" w:rsidR="000301DA" w:rsidRDefault="006E1C6B" w:rsidP="000301DA">
      <w:pPr>
        <w:autoSpaceDE w:val="0"/>
        <w:autoSpaceDN w:val="0"/>
        <w:adjustRightInd w:val="0"/>
        <w:ind w:firstLine="540"/>
        <w:rPr>
          <w:rFonts w:ascii="Times New Roman" w:hAnsi="Times New Roman"/>
          <w:color w:val="000000" w:themeColor="text1"/>
          <w:sz w:val="28"/>
          <w:szCs w:val="28"/>
        </w:rPr>
      </w:pPr>
      <w:r w:rsidRPr="0080124F">
        <w:rPr>
          <w:rFonts w:ascii="Times New Roman" w:hAnsi="Times New Roman"/>
          <w:color w:val="000000" w:themeColor="text1"/>
          <w:sz w:val="28"/>
          <w:szCs w:val="28"/>
        </w:rPr>
        <w:t xml:space="preserve">В соответствии </w:t>
      </w:r>
      <w:r w:rsidR="00DD2313" w:rsidRPr="0080124F">
        <w:rPr>
          <w:rFonts w:ascii="Times New Roman" w:hAnsi="Times New Roman"/>
          <w:color w:val="000000" w:themeColor="text1"/>
          <w:sz w:val="28"/>
          <w:szCs w:val="28"/>
        </w:rPr>
        <w:t xml:space="preserve">с </w:t>
      </w:r>
      <w:r w:rsidR="004D364B" w:rsidRPr="0080124F">
        <w:rPr>
          <w:rFonts w:ascii="Times New Roman" w:hAnsi="Times New Roman"/>
          <w:color w:val="000000" w:themeColor="text1"/>
          <w:sz w:val="28"/>
          <w:szCs w:val="28"/>
        </w:rPr>
        <w:t>постановлением Правительства Республики Тыва от 0</w:t>
      </w:r>
      <w:r w:rsidR="004D364B">
        <w:rPr>
          <w:rFonts w:ascii="Times New Roman" w:hAnsi="Times New Roman"/>
          <w:color w:val="000000" w:themeColor="text1"/>
          <w:sz w:val="28"/>
          <w:szCs w:val="28"/>
        </w:rPr>
        <w:t>8</w:t>
      </w:r>
      <w:r w:rsidR="004D364B" w:rsidRPr="0080124F">
        <w:rPr>
          <w:rFonts w:ascii="Times New Roman" w:hAnsi="Times New Roman"/>
          <w:color w:val="000000" w:themeColor="text1"/>
          <w:sz w:val="28"/>
          <w:szCs w:val="28"/>
        </w:rPr>
        <w:t xml:space="preserve"> </w:t>
      </w:r>
      <w:r w:rsidR="004D364B">
        <w:rPr>
          <w:rFonts w:ascii="Times New Roman" w:hAnsi="Times New Roman"/>
          <w:color w:val="000000" w:themeColor="text1"/>
          <w:sz w:val="28"/>
          <w:szCs w:val="28"/>
        </w:rPr>
        <w:t>дека</w:t>
      </w:r>
      <w:r w:rsidR="004D364B" w:rsidRPr="0080124F">
        <w:rPr>
          <w:rFonts w:ascii="Times New Roman" w:hAnsi="Times New Roman"/>
          <w:color w:val="000000" w:themeColor="text1"/>
          <w:sz w:val="28"/>
          <w:szCs w:val="28"/>
        </w:rPr>
        <w:t xml:space="preserve">бря 2025 № </w:t>
      </w:r>
      <w:r w:rsidR="004D364B">
        <w:rPr>
          <w:rFonts w:ascii="Times New Roman" w:hAnsi="Times New Roman"/>
          <w:color w:val="000000" w:themeColor="text1"/>
          <w:sz w:val="28"/>
          <w:szCs w:val="28"/>
        </w:rPr>
        <w:t>583</w:t>
      </w:r>
      <w:r w:rsidR="004D364B" w:rsidRPr="0080124F">
        <w:rPr>
          <w:rFonts w:ascii="Times New Roman" w:hAnsi="Times New Roman"/>
          <w:color w:val="000000" w:themeColor="text1"/>
          <w:sz w:val="28"/>
          <w:szCs w:val="28"/>
        </w:rPr>
        <w:t xml:space="preserve"> «О внесении изменений в сводную бюджетную роспись республиканского бюджета Республики Тыва на 2025 год и на плановый период 2026 и 2027 годов»</w:t>
      </w:r>
      <w:r w:rsidR="004D364B">
        <w:rPr>
          <w:rFonts w:ascii="Times New Roman" w:hAnsi="Times New Roman"/>
          <w:color w:val="000000" w:themeColor="text1"/>
          <w:sz w:val="28"/>
          <w:szCs w:val="28"/>
        </w:rPr>
        <w:t xml:space="preserve">, </w:t>
      </w:r>
      <w:r w:rsidR="00D10957">
        <w:rPr>
          <w:rFonts w:ascii="Times New Roman" w:hAnsi="Times New Roman"/>
          <w:sz w:val="28"/>
          <w:szCs w:val="28"/>
        </w:rPr>
        <w:t xml:space="preserve">законом Республики Тыва </w:t>
      </w:r>
      <w:r w:rsidR="00D10957" w:rsidRPr="004D364B">
        <w:rPr>
          <w:rFonts w:ascii="Times New Roman" w:hAnsi="Times New Roman"/>
          <w:sz w:val="28"/>
          <w:szCs w:val="28"/>
        </w:rPr>
        <w:t xml:space="preserve">от </w:t>
      </w:r>
      <w:r w:rsidR="004D364B" w:rsidRPr="004D364B">
        <w:rPr>
          <w:rFonts w:ascii="Times New Roman" w:hAnsi="Times New Roman"/>
          <w:sz w:val="28"/>
          <w:szCs w:val="28"/>
        </w:rPr>
        <w:t>16</w:t>
      </w:r>
      <w:r w:rsidR="00D10957" w:rsidRPr="004D364B">
        <w:rPr>
          <w:rFonts w:ascii="Times New Roman" w:hAnsi="Times New Roman"/>
          <w:sz w:val="28"/>
          <w:szCs w:val="28"/>
        </w:rPr>
        <w:t xml:space="preserve"> </w:t>
      </w:r>
      <w:r w:rsidR="004D364B" w:rsidRPr="004D364B">
        <w:rPr>
          <w:rFonts w:ascii="Times New Roman" w:hAnsi="Times New Roman"/>
          <w:sz w:val="28"/>
          <w:szCs w:val="28"/>
        </w:rPr>
        <w:t>декабря</w:t>
      </w:r>
      <w:r w:rsidR="00D10957" w:rsidRPr="004D364B">
        <w:rPr>
          <w:rFonts w:ascii="Times New Roman" w:hAnsi="Times New Roman"/>
          <w:sz w:val="28"/>
          <w:szCs w:val="28"/>
        </w:rPr>
        <w:t xml:space="preserve"> 2025 № </w:t>
      </w:r>
      <w:r w:rsidR="004D364B" w:rsidRPr="004D364B">
        <w:rPr>
          <w:rFonts w:ascii="Times New Roman" w:hAnsi="Times New Roman"/>
          <w:sz w:val="28"/>
          <w:szCs w:val="28"/>
        </w:rPr>
        <w:t>82</w:t>
      </w:r>
      <w:r w:rsidR="00D10957" w:rsidRPr="004D364B">
        <w:rPr>
          <w:rFonts w:ascii="Times New Roman" w:hAnsi="Times New Roman"/>
          <w:sz w:val="28"/>
          <w:szCs w:val="28"/>
        </w:rPr>
        <w:t>-ЗРТ «О республиканском бюджете Республики Тыва на 202</w:t>
      </w:r>
      <w:r w:rsidR="004D364B" w:rsidRPr="004D364B">
        <w:rPr>
          <w:rFonts w:ascii="Times New Roman" w:hAnsi="Times New Roman"/>
          <w:sz w:val="28"/>
          <w:szCs w:val="28"/>
        </w:rPr>
        <w:t>6</w:t>
      </w:r>
      <w:r w:rsidR="00D10957" w:rsidRPr="004D364B">
        <w:rPr>
          <w:rFonts w:ascii="Times New Roman" w:hAnsi="Times New Roman"/>
          <w:sz w:val="28"/>
          <w:szCs w:val="28"/>
        </w:rPr>
        <w:t xml:space="preserve"> год и на плановый период 202</w:t>
      </w:r>
      <w:r w:rsidR="004D364B" w:rsidRPr="004D364B">
        <w:rPr>
          <w:rFonts w:ascii="Times New Roman" w:hAnsi="Times New Roman"/>
          <w:sz w:val="28"/>
          <w:szCs w:val="28"/>
        </w:rPr>
        <w:t>7</w:t>
      </w:r>
      <w:r w:rsidR="00D10957" w:rsidRPr="004D364B">
        <w:rPr>
          <w:rFonts w:ascii="Times New Roman" w:hAnsi="Times New Roman"/>
          <w:sz w:val="28"/>
          <w:szCs w:val="28"/>
        </w:rPr>
        <w:t xml:space="preserve"> и 202</w:t>
      </w:r>
      <w:r w:rsidR="004D364B" w:rsidRPr="004D364B">
        <w:rPr>
          <w:rFonts w:ascii="Times New Roman" w:hAnsi="Times New Roman"/>
          <w:sz w:val="28"/>
          <w:szCs w:val="28"/>
        </w:rPr>
        <w:t>8</w:t>
      </w:r>
      <w:r w:rsidR="004D364B">
        <w:rPr>
          <w:rFonts w:ascii="Times New Roman" w:hAnsi="Times New Roman"/>
          <w:sz w:val="28"/>
          <w:szCs w:val="28"/>
        </w:rPr>
        <w:t xml:space="preserve"> годов» </w:t>
      </w:r>
      <w:r w:rsidR="00654AD2" w:rsidRPr="00C52859">
        <w:rPr>
          <w:rFonts w:ascii="Times New Roman" w:hAnsi="Times New Roman"/>
          <w:color w:val="000000" w:themeColor="text1"/>
          <w:sz w:val="28"/>
          <w:szCs w:val="28"/>
        </w:rPr>
        <w:t xml:space="preserve">Правительство Республики Тыва ПОСТАНОВЛЯЕТ: </w:t>
      </w:r>
    </w:p>
    <w:p w14:paraId="640768F4" w14:textId="77777777" w:rsidR="000301DA" w:rsidRDefault="000301DA" w:rsidP="000301DA">
      <w:pPr>
        <w:autoSpaceDE w:val="0"/>
        <w:autoSpaceDN w:val="0"/>
        <w:adjustRightInd w:val="0"/>
        <w:ind w:firstLine="540"/>
        <w:rPr>
          <w:rFonts w:ascii="Times New Roman" w:hAnsi="Times New Roman"/>
          <w:color w:val="000000" w:themeColor="text1"/>
          <w:sz w:val="28"/>
          <w:szCs w:val="28"/>
        </w:rPr>
      </w:pPr>
    </w:p>
    <w:p w14:paraId="65B3FF81" w14:textId="5A2E4A29" w:rsidR="000301DA" w:rsidRPr="00AF1899" w:rsidRDefault="000301DA" w:rsidP="000301DA">
      <w:pPr>
        <w:autoSpaceDE w:val="0"/>
        <w:autoSpaceDN w:val="0"/>
        <w:adjustRightInd w:val="0"/>
        <w:ind w:firstLine="540"/>
        <w:rPr>
          <w:rFonts w:ascii="Times New Roman" w:hAnsi="Times New Roman"/>
          <w:sz w:val="28"/>
          <w:szCs w:val="28"/>
        </w:rPr>
      </w:pPr>
      <w:r>
        <w:rPr>
          <w:rFonts w:ascii="Times New Roman" w:hAnsi="Times New Roman"/>
          <w:color w:val="000000" w:themeColor="text1"/>
          <w:sz w:val="28"/>
          <w:szCs w:val="28"/>
        </w:rPr>
        <w:t xml:space="preserve">1. </w:t>
      </w:r>
      <w:r w:rsidR="00654AD2" w:rsidRPr="00286E1D">
        <w:rPr>
          <w:rFonts w:ascii="Times New Roman" w:hAnsi="Times New Roman"/>
          <w:color w:val="000000" w:themeColor="text1"/>
          <w:sz w:val="28"/>
          <w:szCs w:val="28"/>
        </w:rPr>
        <w:t>В</w:t>
      </w:r>
      <w:r w:rsidR="00E62520" w:rsidRPr="00286E1D">
        <w:rPr>
          <w:rFonts w:ascii="Times New Roman" w:hAnsi="Times New Roman"/>
          <w:color w:val="000000" w:themeColor="text1"/>
          <w:sz w:val="28"/>
          <w:szCs w:val="28"/>
        </w:rPr>
        <w:t>н</w:t>
      </w:r>
      <w:r w:rsidR="006E1C6B" w:rsidRPr="00286E1D">
        <w:rPr>
          <w:rFonts w:ascii="Times New Roman" w:hAnsi="Times New Roman"/>
          <w:color w:val="000000" w:themeColor="text1"/>
          <w:sz w:val="28"/>
          <w:szCs w:val="28"/>
        </w:rPr>
        <w:t xml:space="preserve">ести в государственную </w:t>
      </w:r>
      <w:r w:rsidR="006E1C6B" w:rsidRPr="00286E1D">
        <w:rPr>
          <w:rFonts w:ascii="Times New Roman" w:hAnsi="Times New Roman"/>
          <w:sz w:val="28"/>
          <w:szCs w:val="28"/>
        </w:rPr>
        <w:t xml:space="preserve">программу </w:t>
      </w:r>
      <w:r w:rsidR="006E1C6B" w:rsidRPr="00286E1D">
        <w:rPr>
          <w:rFonts w:ascii="Times New Roman" w:hAnsi="Times New Roman"/>
          <w:color w:val="000000" w:themeColor="text1"/>
          <w:sz w:val="28"/>
          <w:szCs w:val="28"/>
        </w:rPr>
        <w:t xml:space="preserve">Республики Тыва </w:t>
      </w:r>
      <w:r w:rsidR="00654AD2" w:rsidRPr="00286E1D">
        <w:rPr>
          <w:rFonts w:ascii="Times New Roman" w:hAnsi="Times New Roman"/>
          <w:color w:val="000000" w:themeColor="text1"/>
          <w:sz w:val="28"/>
          <w:szCs w:val="28"/>
        </w:rPr>
        <w:t>«</w:t>
      </w:r>
      <w:r w:rsidR="006E1C6B" w:rsidRPr="00286E1D">
        <w:rPr>
          <w:rFonts w:ascii="Times New Roman" w:hAnsi="Times New Roman"/>
          <w:color w:val="000000" w:themeColor="text1"/>
          <w:sz w:val="28"/>
          <w:szCs w:val="28"/>
        </w:rPr>
        <w:t>Развитие земельно-имущественных отношений на тер</w:t>
      </w:r>
      <w:r w:rsidR="00D92CA6">
        <w:rPr>
          <w:rFonts w:ascii="Times New Roman" w:hAnsi="Times New Roman"/>
          <w:color w:val="000000" w:themeColor="text1"/>
          <w:sz w:val="28"/>
          <w:szCs w:val="28"/>
        </w:rPr>
        <w:t>рит</w:t>
      </w:r>
      <w:r w:rsidR="006E1C6B" w:rsidRPr="00D92CA6">
        <w:rPr>
          <w:rFonts w:ascii="Times New Roman" w:hAnsi="Times New Roman"/>
          <w:color w:val="000000" w:themeColor="text1"/>
          <w:sz w:val="28"/>
          <w:szCs w:val="28"/>
        </w:rPr>
        <w:t>ории Республики Тыва</w:t>
      </w:r>
      <w:r w:rsidR="00FA152D" w:rsidRPr="00D92CA6">
        <w:rPr>
          <w:rFonts w:ascii="Times New Roman" w:hAnsi="Times New Roman"/>
          <w:color w:val="000000" w:themeColor="text1"/>
          <w:sz w:val="28"/>
          <w:szCs w:val="28"/>
        </w:rPr>
        <w:t>»</w:t>
      </w:r>
      <w:r w:rsidR="0029132A">
        <w:rPr>
          <w:rFonts w:ascii="Times New Roman" w:hAnsi="Times New Roman"/>
          <w:color w:val="000000" w:themeColor="text1"/>
          <w:sz w:val="28"/>
          <w:szCs w:val="28"/>
        </w:rPr>
        <w:t>,</w:t>
      </w:r>
      <w:r w:rsidR="006E1C6B" w:rsidRPr="00D92CA6">
        <w:rPr>
          <w:rFonts w:ascii="Times New Roman" w:hAnsi="Times New Roman"/>
          <w:color w:val="000000" w:themeColor="text1"/>
          <w:sz w:val="28"/>
          <w:szCs w:val="28"/>
        </w:rPr>
        <w:t xml:space="preserve"> утвержденную постановлением Правительства Республики Тыва от 1</w:t>
      </w:r>
      <w:r w:rsidR="00F57D9B" w:rsidRPr="00D92CA6">
        <w:rPr>
          <w:rFonts w:ascii="Times New Roman" w:hAnsi="Times New Roman"/>
          <w:color w:val="000000" w:themeColor="text1"/>
          <w:sz w:val="28"/>
          <w:szCs w:val="28"/>
        </w:rPr>
        <w:t>3</w:t>
      </w:r>
      <w:r w:rsidR="006E1C6B" w:rsidRPr="00D92CA6">
        <w:rPr>
          <w:rFonts w:ascii="Times New Roman" w:hAnsi="Times New Roman"/>
          <w:color w:val="000000" w:themeColor="text1"/>
          <w:sz w:val="28"/>
          <w:szCs w:val="28"/>
        </w:rPr>
        <w:t xml:space="preserve"> ноября 20</w:t>
      </w:r>
      <w:r w:rsidR="00F57D9B" w:rsidRPr="00D92CA6">
        <w:rPr>
          <w:rFonts w:ascii="Times New Roman" w:hAnsi="Times New Roman"/>
          <w:color w:val="000000" w:themeColor="text1"/>
          <w:sz w:val="28"/>
          <w:szCs w:val="28"/>
        </w:rPr>
        <w:t>2</w:t>
      </w:r>
      <w:r w:rsidR="0080124F">
        <w:rPr>
          <w:rFonts w:ascii="Times New Roman" w:hAnsi="Times New Roman"/>
          <w:color w:val="000000" w:themeColor="text1"/>
          <w:sz w:val="28"/>
          <w:szCs w:val="28"/>
        </w:rPr>
        <w:t xml:space="preserve">3 </w:t>
      </w:r>
      <w:r w:rsidR="006E1C6B" w:rsidRPr="00D92CA6">
        <w:rPr>
          <w:rFonts w:ascii="Times New Roman" w:hAnsi="Times New Roman"/>
          <w:color w:val="000000" w:themeColor="text1"/>
          <w:sz w:val="28"/>
          <w:szCs w:val="28"/>
        </w:rPr>
        <w:t xml:space="preserve">№ </w:t>
      </w:r>
      <w:r w:rsidR="00F57D9B" w:rsidRPr="00D92CA6">
        <w:rPr>
          <w:rFonts w:ascii="Times New Roman" w:hAnsi="Times New Roman"/>
          <w:color w:val="000000" w:themeColor="text1"/>
          <w:sz w:val="28"/>
          <w:szCs w:val="28"/>
        </w:rPr>
        <w:t>831</w:t>
      </w:r>
      <w:r w:rsidR="006E1C6B" w:rsidRPr="00D92CA6">
        <w:rPr>
          <w:rFonts w:ascii="Times New Roman" w:hAnsi="Times New Roman"/>
          <w:color w:val="000000" w:themeColor="text1"/>
          <w:sz w:val="28"/>
          <w:szCs w:val="28"/>
        </w:rPr>
        <w:t xml:space="preserve"> (далее - Программа), следующие изменения:</w:t>
      </w:r>
    </w:p>
    <w:p w14:paraId="3EFF4DDF" w14:textId="58AE6A9D" w:rsidR="00F257EC" w:rsidRDefault="00202FC1" w:rsidP="00F257EC">
      <w:pPr>
        <w:autoSpaceDE w:val="0"/>
        <w:autoSpaceDN w:val="0"/>
        <w:adjustRightInd w:val="0"/>
        <w:ind w:firstLine="540"/>
        <w:rPr>
          <w:rFonts w:ascii="Times New Roman" w:hAnsi="Times New Roman"/>
          <w:sz w:val="28"/>
          <w:szCs w:val="28"/>
        </w:rPr>
      </w:pPr>
      <w:r>
        <w:rPr>
          <w:rFonts w:ascii="Times New Roman" w:hAnsi="Times New Roman"/>
          <w:color w:val="000000" w:themeColor="text1"/>
          <w:sz w:val="28"/>
          <w:szCs w:val="28"/>
        </w:rPr>
        <w:t xml:space="preserve">1) </w:t>
      </w:r>
      <w:r>
        <w:rPr>
          <w:rFonts w:ascii="Times New Roman" w:hAnsi="Times New Roman"/>
          <w:sz w:val="28"/>
          <w:szCs w:val="28"/>
        </w:rPr>
        <w:t>в паспорте Программы в позиции «</w:t>
      </w:r>
      <w:r w:rsidR="00AF1899">
        <w:rPr>
          <w:rFonts w:ascii="Times New Roman" w:hAnsi="Times New Roman"/>
          <w:sz w:val="28"/>
          <w:szCs w:val="28"/>
        </w:rPr>
        <w:t>Соисполнитель Программы</w:t>
      </w:r>
      <w:r>
        <w:rPr>
          <w:rFonts w:ascii="Times New Roman" w:hAnsi="Times New Roman"/>
          <w:sz w:val="28"/>
          <w:szCs w:val="28"/>
        </w:rPr>
        <w:t xml:space="preserve">» </w:t>
      </w:r>
      <w:r w:rsidR="00C30FA3">
        <w:rPr>
          <w:rFonts w:ascii="Times New Roman" w:hAnsi="Times New Roman"/>
          <w:sz w:val="28"/>
          <w:szCs w:val="28"/>
        </w:rPr>
        <w:t xml:space="preserve">добавить слова </w:t>
      </w:r>
      <w:r w:rsidR="000604B1" w:rsidRPr="004927F0">
        <w:rPr>
          <w:rFonts w:ascii="Times New Roman" w:hAnsi="Times New Roman"/>
          <w:sz w:val="28"/>
          <w:szCs w:val="28"/>
        </w:rPr>
        <w:t>«</w:t>
      </w:r>
      <w:r w:rsidR="00F0094B">
        <w:rPr>
          <w:rFonts w:ascii="Times New Roman" w:hAnsi="Times New Roman"/>
          <w:sz w:val="28"/>
          <w:szCs w:val="28"/>
        </w:rPr>
        <w:t xml:space="preserve">, </w:t>
      </w:r>
      <w:r w:rsidR="000604B1" w:rsidRPr="004927F0">
        <w:rPr>
          <w:rFonts w:ascii="Times New Roman" w:hAnsi="Times New Roman"/>
          <w:sz w:val="28"/>
          <w:szCs w:val="28"/>
        </w:rPr>
        <w:t>органы исполнительной власти</w:t>
      </w:r>
      <w:r w:rsidR="000604B1" w:rsidRPr="00F0094B">
        <w:rPr>
          <w:rFonts w:ascii="Times New Roman" w:hAnsi="Times New Roman"/>
          <w:sz w:val="28"/>
          <w:szCs w:val="28"/>
        </w:rPr>
        <w:t>,</w:t>
      </w:r>
      <w:r w:rsidR="000604B1">
        <w:rPr>
          <w:rFonts w:ascii="Times New Roman" w:hAnsi="Times New Roman"/>
          <w:sz w:val="28"/>
          <w:szCs w:val="28"/>
        </w:rPr>
        <w:t xml:space="preserve"> </w:t>
      </w:r>
      <w:r w:rsidR="00C30FA3">
        <w:rPr>
          <w:rFonts w:ascii="Times New Roman" w:hAnsi="Times New Roman"/>
          <w:sz w:val="28"/>
          <w:szCs w:val="28"/>
        </w:rPr>
        <w:t>органы местного самоуправления</w:t>
      </w:r>
      <w:r w:rsidR="00F0094B">
        <w:rPr>
          <w:rFonts w:ascii="Times New Roman" w:hAnsi="Times New Roman"/>
          <w:sz w:val="28"/>
          <w:szCs w:val="28"/>
        </w:rPr>
        <w:t>, Министерство цифрового развития Республики Тыва</w:t>
      </w:r>
      <w:r w:rsidR="00C30FA3">
        <w:rPr>
          <w:rFonts w:ascii="Times New Roman" w:hAnsi="Times New Roman"/>
          <w:sz w:val="28"/>
          <w:szCs w:val="28"/>
        </w:rPr>
        <w:t>»</w:t>
      </w:r>
      <w:r w:rsidR="000604B1">
        <w:rPr>
          <w:rFonts w:ascii="Times New Roman" w:hAnsi="Times New Roman"/>
          <w:sz w:val="28"/>
          <w:szCs w:val="28"/>
        </w:rPr>
        <w:t>;</w:t>
      </w:r>
      <w:r w:rsidR="00705861">
        <w:rPr>
          <w:rFonts w:ascii="Times New Roman" w:hAnsi="Times New Roman"/>
          <w:sz w:val="28"/>
          <w:szCs w:val="28"/>
        </w:rPr>
        <w:t xml:space="preserve"> </w:t>
      </w:r>
    </w:p>
    <w:p w14:paraId="21484DEF" w14:textId="127320AB" w:rsidR="00C30FA3" w:rsidRDefault="00202FC1" w:rsidP="00F257EC">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2) </w:t>
      </w:r>
      <w:r w:rsidR="00C30FA3">
        <w:rPr>
          <w:rFonts w:ascii="Times New Roman" w:hAnsi="Times New Roman"/>
          <w:sz w:val="28"/>
          <w:szCs w:val="28"/>
        </w:rPr>
        <w:t xml:space="preserve">в паспорте Программы в позиции «Цели программы» </w:t>
      </w:r>
      <w:r w:rsidR="00BA278B">
        <w:rPr>
          <w:rFonts w:ascii="Times New Roman" w:hAnsi="Times New Roman"/>
          <w:sz w:val="28"/>
          <w:szCs w:val="28"/>
        </w:rPr>
        <w:t>до</w:t>
      </w:r>
      <w:r w:rsidR="000604B1">
        <w:rPr>
          <w:rFonts w:ascii="Times New Roman" w:hAnsi="Times New Roman"/>
          <w:sz w:val="28"/>
          <w:szCs w:val="28"/>
        </w:rPr>
        <w:t>бавить слова</w:t>
      </w:r>
      <w:r w:rsidR="00BA278B">
        <w:rPr>
          <w:rFonts w:ascii="Times New Roman" w:hAnsi="Times New Roman"/>
          <w:sz w:val="28"/>
          <w:szCs w:val="28"/>
        </w:rPr>
        <w:t xml:space="preserve"> «</w:t>
      </w:r>
      <w:r w:rsidR="00F257EC" w:rsidRPr="004D364B">
        <w:rPr>
          <w:rFonts w:ascii="Times New Roman" w:hAnsi="Times New Roman"/>
          <w:sz w:val="28"/>
          <w:szCs w:val="28"/>
        </w:rPr>
        <w:t>;</w:t>
      </w:r>
      <w:r w:rsidR="00F257EC">
        <w:rPr>
          <w:rFonts w:ascii="Times New Roman" w:hAnsi="Times New Roman"/>
          <w:sz w:val="28"/>
          <w:szCs w:val="28"/>
        </w:rPr>
        <w:t xml:space="preserve"> </w:t>
      </w:r>
      <w:r w:rsidR="00BA278B">
        <w:rPr>
          <w:rFonts w:ascii="Times New Roman" w:hAnsi="Times New Roman"/>
          <w:sz w:val="28"/>
          <w:szCs w:val="28"/>
        </w:rPr>
        <w:t xml:space="preserve">обеспечение земельными участками </w:t>
      </w:r>
      <w:r w:rsidR="00077475">
        <w:rPr>
          <w:rFonts w:ascii="Times New Roman" w:hAnsi="Times New Roman"/>
          <w:sz w:val="28"/>
          <w:szCs w:val="28"/>
        </w:rPr>
        <w:t>льготных категорий граждан, в том числе</w:t>
      </w:r>
      <w:r w:rsidR="00BA278B">
        <w:rPr>
          <w:rFonts w:ascii="Times New Roman" w:hAnsi="Times New Roman"/>
          <w:sz w:val="28"/>
          <w:szCs w:val="28"/>
        </w:rPr>
        <w:t xml:space="preserve"> </w:t>
      </w:r>
      <w:r w:rsidR="00F257EC" w:rsidRPr="004D364B">
        <w:rPr>
          <w:rFonts w:ascii="Times New Roman" w:hAnsi="Times New Roman"/>
          <w:sz w:val="28"/>
          <w:szCs w:val="28"/>
        </w:rPr>
        <w:t>предоставление</w:t>
      </w:r>
      <w:r w:rsidR="00F257EC">
        <w:rPr>
          <w:rFonts w:ascii="Times New Roman" w:hAnsi="Times New Roman"/>
          <w:sz w:val="28"/>
          <w:szCs w:val="28"/>
        </w:rPr>
        <w:t xml:space="preserve"> </w:t>
      </w:r>
      <w:r w:rsidR="00BA278B">
        <w:rPr>
          <w:rFonts w:ascii="Times New Roman" w:hAnsi="Times New Roman"/>
          <w:sz w:val="28"/>
          <w:szCs w:val="28"/>
        </w:rPr>
        <w:t xml:space="preserve">иной меры </w:t>
      </w:r>
      <w:r w:rsidR="00BA278B" w:rsidRPr="002F5EC3">
        <w:rPr>
          <w:rFonts w:ascii="Times New Roman" w:hAnsi="Times New Roman"/>
          <w:sz w:val="28"/>
          <w:szCs w:val="28"/>
        </w:rPr>
        <w:t>социальной поддержки</w:t>
      </w:r>
      <w:r w:rsidR="00077475">
        <w:rPr>
          <w:rFonts w:ascii="Times New Roman" w:hAnsi="Times New Roman"/>
          <w:sz w:val="28"/>
          <w:szCs w:val="28"/>
        </w:rPr>
        <w:t xml:space="preserve"> </w:t>
      </w:r>
      <w:r w:rsidR="00077475" w:rsidRPr="002F5EC3">
        <w:rPr>
          <w:rFonts w:ascii="Times New Roman" w:hAnsi="Times New Roman"/>
          <w:sz w:val="28"/>
          <w:szCs w:val="28"/>
        </w:rPr>
        <w:t>многодетны</w:t>
      </w:r>
      <w:r w:rsidR="00077475">
        <w:rPr>
          <w:rFonts w:ascii="Times New Roman" w:hAnsi="Times New Roman"/>
          <w:sz w:val="28"/>
          <w:szCs w:val="28"/>
        </w:rPr>
        <w:t>м</w:t>
      </w:r>
      <w:r w:rsidR="00077475" w:rsidRPr="002F5EC3">
        <w:rPr>
          <w:rFonts w:ascii="Times New Roman" w:hAnsi="Times New Roman"/>
          <w:sz w:val="28"/>
          <w:szCs w:val="28"/>
        </w:rPr>
        <w:t xml:space="preserve"> сем</w:t>
      </w:r>
      <w:r w:rsidR="00077475">
        <w:rPr>
          <w:rFonts w:ascii="Times New Roman" w:hAnsi="Times New Roman"/>
          <w:sz w:val="28"/>
          <w:szCs w:val="28"/>
        </w:rPr>
        <w:t>ьям</w:t>
      </w:r>
      <w:r w:rsidR="00077475" w:rsidRPr="002F5EC3">
        <w:rPr>
          <w:rFonts w:ascii="Times New Roman" w:hAnsi="Times New Roman"/>
          <w:sz w:val="28"/>
          <w:szCs w:val="28"/>
        </w:rPr>
        <w:t xml:space="preserve"> и сем</w:t>
      </w:r>
      <w:r w:rsidR="00077475">
        <w:rPr>
          <w:rFonts w:ascii="Times New Roman" w:hAnsi="Times New Roman"/>
          <w:sz w:val="28"/>
          <w:szCs w:val="28"/>
        </w:rPr>
        <w:t>ьям, имеющим</w:t>
      </w:r>
      <w:r w:rsidR="00077475" w:rsidRPr="002F5EC3">
        <w:rPr>
          <w:rFonts w:ascii="Times New Roman" w:hAnsi="Times New Roman"/>
          <w:sz w:val="28"/>
          <w:szCs w:val="28"/>
        </w:rPr>
        <w:t xml:space="preserve"> ребенка-инвалида</w:t>
      </w:r>
      <w:r w:rsidR="00F257EC" w:rsidRPr="004D364B">
        <w:rPr>
          <w:rFonts w:ascii="Times New Roman" w:hAnsi="Times New Roman"/>
          <w:sz w:val="28"/>
          <w:szCs w:val="28"/>
        </w:rPr>
        <w:t>; цифровизация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r w:rsidR="00077475" w:rsidRPr="004D364B">
        <w:rPr>
          <w:rFonts w:ascii="Times New Roman" w:hAnsi="Times New Roman"/>
          <w:sz w:val="28"/>
          <w:szCs w:val="28"/>
        </w:rPr>
        <w:t>»</w:t>
      </w:r>
      <w:r w:rsidR="00C30FA3" w:rsidRPr="004D364B">
        <w:rPr>
          <w:rFonts w:ascii="Times New Roman" w:hAnsi="Times New Roman"/>
          <w:sz w:val="28"/>
          <w:szCs w:val="28"/>
        </w:rPr>
        <w:t>;</w:t>
      </w:r>
    </w:p>
    <w:p w14:paraId="60E45775" w14:textId="77777777" w:rsidR="00077475" w:rsidRDefault="00077475" w:rsidP="00BA278B">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3) в паспорте Программы </w:t>
      </w:r>
      <w:r w:rsidR="00C30FA3">
        <w:rPr>
          <w:rFonts w:ascii="Times New Roman" w:hAnsi="Times New Roman"/>
          <w:sz w:val="28"/>
          <w:szCs w:val="28"/>
        </w:rPr>
        <w:t>позици</w:t>
      </w:r>
      <w:r>
        <w:rPr>
          <w:rFonts w:ascii="Times New Roman" w:hAnsi="Times New Roman"/>
          <w:sz w:val="28"/>
          <w:szCs w:val="28"/>
        </w:rPr>
        <w:t>ю</w:t>
      </w:r>
      <w:r w:rsidR="00C30FA3">
        <w:rPr>
          <w:rFonts w:ascii="Times New Roman" w:hAnsi="Times New Roman"/>
          <w:sz w:val="28"/>
          <w:szCs w:val="28"/>
        </w:rPr>
        <w:t xml:space="preserve"> «Направления (подпрограммы)» </w:t>
      </w:r>
      <w:r>
        <w:rPr>
          <w:rFonts w:ascii="Times New Roman" w:hAnsi="Times New Roman"/>
          <w:sz w:val="28"/>
          <w:szCs w:val="28"/>
        </w:rPr>
        <w:t>изложить в следующей редакции:</w:t>
      </w:r>
    </w:p>
    <w:p w14:paraId="70BF101D" w14:textId="5DB3F36E" w:rsidR="00077475" w:rsidRDefault="00077475" w:rsidP="00BA278B">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1 «</w:t>
      </w:r>
      <w:r w:rsidRPr="00077475">
        <w:rPr>
          <w:rFonts w:ascii="Times New Roman" w:hAnsi="Times New Roman"/>
          <w:sz w:val="28"/>
          <w:szCs w:val="28"/>
        </w:rPr>
        <w:t>Государственная кадастровая оценка объектов недвижимости</w:t>
      </w:r>
      <w:r>
        <w:rPr>
          <w:rFonts w:ascii="Times New Roman" w:hAnsi="Times New Roman"/>
          <w:sz w:val="28"/>
          <w:szCs w:val="28"/>
        </w:rPr>
        <w:t>»</w:t>
      </w:r>
      <w:r w:rsidRPr="00077475">
        <w:rPr>
          <w:rFonts w:ascii="Times New Roman" w:hAnsi="Times New Roman"/>
          <w:sz w:val="28"/>
          <w:szCs w:val="28"/>
        </w:rPr>
        <w:t xml:space="preserve">; </w:t>
      </w:r>
    </w:p>
    <w:p w14:paraId="75B54B32" w14:textId="4AE39EAC" w:rsidR="00077475" w:rsidRDefault="00077475" w:rsidP="00077475">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2 «</w:t>
      </w:r>
      <w:r w:rsidR="00251789">
        <w:rPr>
          <w:rFonts w:ascii="Times New Roman" w:hAnsi="Times New Roman"/>
          <w:sz w:val="28"/>
          <w:szCs w:val="28"/>
        </w:rPr>
        <w:t>Проведение и</w:t>
      </w:r>
      <w:r>
        <w:rPr>
          <w:rFonts w:ascii="Times New Roman" w:hAnsi="Times New Roman"/>
          <w:sz w:val="28"/>
          <w:szCs w:val="28"/>
        </w:rPr>
        <w:t>нвентаризаци</w:t>
      </w:r>
      <w:r w:rsidR="00251789">
        <w:rPr>
          <w:rFonts w:ascii="Times New Roman" w:hAnsi="Times New Roman"/>
          <w:sz w:val="28"/>
          <w:szCs w:val="28"/>
        </w:rPr>
        <w:t>и</w:t>
      </w:r>
      <w:r>
        <w:rPr>
          <w:rFonts w:ascii="Times New Roman" w:hAnsi="Times New Roman"/>
          <w:sz w:val="28"/>
          <w:szCs w:val="28"/>
        </w:rPr>
        <w:t xml:space="preserve"> государственного имущества Республики Тыва»;</w:t>
      </w:r>
    </w:p>
    <w:p w14:paraId="07205A95" w14:textId="51C57A76" w:rsidR="00077475" w:rsidRDefault="00077475" w:rsidP="00BA278B">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3 «</w:t>
      </w:r>
      <w:r w:rsidR="002B07D8">
        <w:rPr>
          <w:rFonts w:ascii="Times New Roman" w:hAnsi="Times New Roman"/>
          <w:sz w:val="28"/>
          <w:szCs w:val="28"/>
        </w:rPr>
        <w:t>Выполнение з</w:t>
      </w:r>
      <w:r w:rsidR="002B07D8" w:rsidRPr="005F029A">
        <w:rPr>
          <w:rFonts w:ascii="Times New Roman" w:hAnsi="Times New Roman"/>
          <w:sz w:val="28"/>
          <w:szCs w:val="28"/>
        </w:rPr>
        <w:t>емлеустроительн</w:t>
      </w:r>
      <w:r w:rsidR="002B07D8">
        <w:rPr>
          <w:rFonts w:ascii="Times New Roman" w:hAnsi="Times New Roman"/>
          <w:sz w:val="28"/>
          <w:szCs w:val="28"/>
        </w:rPr>
        <w:t>ых, кадастровых и оценочных работ на территории Республики Тыва</w:t>
      </w:r>
      <w:r w:rsidR="005F029A">
        <w:rPr>
          <w:rFonts w:ascii="Times New Roman" w:hAnsi="Times New Roman"/>
          <w:sz w:val="28"/>
          <w:szCs w:val="28"/>
        </w:rPr>
        <w:t>»;</w:t>
      </w:r>
    </w:p>
    <w:p w14:paraId="69507B68" w14:textId="0B81BA67" w:rsidR="00077475" w:rsidRDefault="005F029A" w:rsidP="00476593">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4</w:t>
      </w:r>
      <w:r w:rsidR="002F5EC3">
        <w:rPr>
          <w:rFonts w:ascii="Times New Roman" w:hAnsi="Times New Roman"/>
          <w:sz w:val="28"/>
          <w:szCs w:val="28"/>
        </w:rPr>
        <w:t xml:space="preserve"> «</w:t>
      </w:r>
      <w:r w:rsidR="00476593">
        <w:rPr>
          <w:rFonts w:ascii="Times New Roman" w:hAnsi="Times New Roman"/>
          <w:sz w:val="28"/>
          <w:szCs w:val="28"/>
        </w:rPr>
        <w:t>Предоставление</w:t>
      </w:r>
      <w:r w:rsidR="002F5EC3" w:rsidRPr="002F5EC3">
        <w:rPr>
          <w:rFonts w:ascii="Times New Roman" w:hAnsi="Times New Roman"/>
          <w:sz w:val="28"/>
          <w:szCs w:val="28"/>
        </w:rPr>
        <w:t xml:space="preserve"> меры социальной поддержки многодетны</w:t>
      </w:r>
      <w:r w:rsidR="00476593">
        <w:rPr>
          <w:rFonts w:ascii="Times New Roman" w:hAnsi="Times New Roman"/>
          <w:sz w:val="28"/>
          <w:szCs w:val="28"/>
        </w:rPr>
        <w:t>м</w:t>
      </w:r>
      <w:r w:rsidR="002F5EC3" w:rsidRPr="002F5EC3">
        <w:rPr>
          <w:rFonts w:ascii="Times New Roman" w:hAnsi="Times New Roman"/>
          <w:sz w:val="28"/>
          <w:szCs w:val="28"/>
        </w:rPr>
        <w:t xml:space="preserve"> сем</w:t>
      </w:r>
      <w:r w:rsidR="00476593">
        <w:rPr>
          <w:rFonts w:ascii="Times New Roman" w:hAnsi="Times New Roman"/>
          <w:sz w:val="28"/>
          <w:szCs w:val="28"/>
        </w:rPr>
        <w:t>ьям</w:t>
      </w:r>
      <w:r w:rsidR="002F5EC3" w:rsidRPr="002F5EC3">
        <w:rPr>
          <w:rFonts w:ascii="Times New Roman" w:hAnsi="Times New Roman"/>
          <w:sz w:val="28"/>
          <w:szCs w:val="28"/>
        </w:rPr>
        <w:t xml:space="preserve"> и сем</w:t>
      </w:r>
      <w:r w:rsidR="00476593">
        <w:rPr>
          <w:rFonts w:ascii="Times New Roman" w:hAnsi="Times New Roman"/>
          <w:sz w:val="28"/>
          <w:szCs w:val="28"/>
        </w:rPr>
        <w:t>ьям, имеющим</w:t>
      </w:r>
      <w:r w:rsidR="002F5EC3" w:rsidRPr="002F5EC3">
        <w:rPr>
          <w:rFonts w:ascii="Times New Roman" w:hAnsi="Times New Roman"/>
          <w:sz w:val="28"/>
          <w:szCs w:val="28"/>
        </w:rPr>
        <w:t xml:space="preserve"> ребенка-инвалида </w:t>
      </w:r>
      <w:r w:rsidR="00476593" w:rsidRPr="00CC440C">
        <w:rPr>
          <w:rFonts w:ascii="Times New Roman" w:hAnsi="Times New Roman"/>
          <w:sz w:val="28"/>
          <w:szCs w:val="28"/>
        </w:rPr>
        <w:t>в виде земельного сертификата</w:t>
      </w:r>
      <w:r w:rsidR="002F5EC3">
        <w:rPr>
          <w:rFonts w:ascii="Times New Roman" w:hAnsi="Times New Roman"/>
          <w:sz w:val="28"/>
          <w:szCs w:val="28"/>
        </w:rPr>
        <w:t>»</w:t>
      </w:r>
      <w:r>
        <w:rPr>
          <w:rFonts w:ascii="Times New Roman" w:hAnsi="Times New Roman"/>
          <w:sz w:val="28"/>
          <w:szCs w:val="28"/>
        </w:rPr>
        <w:t>;</w:t>
      </w:r>
    </w:p>
    <w:p w14:paraId="0AD8C801" w14:textId="68F095B3" w:rsidR="009B5DDD" w:rsidRDefault="009B5DDD" w:rsidP="00476593">
      <w:pPr>
        <w:autoSpaceDE w:val="0"/>
        <w:autoSpaceDN w:val="0"/>
        <w:adjustRightInd w:val="0"/>
        <w:ind w:firstLine="540"/>
        <w:rPr>
          <w:rFonts w:ascii="Times New Roman" w:hAnsi="Times New Roman"/>
          <w:sz w:val="28"/>
          <w:szCs w:val="28"/>
        </w:rPr>
      </w:pPr>
      <w:r w:rsidRPr="004D364B">
        <w:rPr>
          <w:rFonts w:ascii="Times New Roman" w:hAnsi="Times New Roman"/>
          <w:sz w:val="28"/>
          <w:szCs w:val="28"/>
        </w:rPr>
        <w:t>подпрограмма 5 «Цифровизация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p>
    <w:p w14:paraId="5222A904" w14:textId="65E0D35A" w:rsidR="00C30FA3" w:rsidRDefault="00C30FA3" w:rsidP="00C30FA3">
      <w:pPr>
        <w:autoSpaceDE w:val="0"/>
        <w:autoSpaceDN w:val="0"/>
        <w:adjustRightInd w:val="0"/>
        <w:ind w:firstLine="540"/>
        <w:rPr>
          <w:rFonts w:ascii="Times New Roman" w:hAnsi="Times New Roman"/>
          <w:sz w:val="28"/>
          <w:szCs w:val="28"/>
        </w:rPr>
      </w:pPr>
      <w:r>
        <w:rPr>
          <w:rFonts w:ascii="Times New Roman" w:hAnsi="Times New Roman"/>
          <w:sz w:val="28"/>
          <w:szCs w:val="28"/>
        </w:rPr>
        <w:t>4) в паспорте Программы в позиции «</w:t>
      </w:r>
      <w:r w:rsidRPr="00C30FA3">
        <w:rPr>
          <w:rFonts w:ascii="Times New Roman" w:hAnsi="Times New Roman"/>
          <w:sz w:val="28"/>
          <w:szCs w:val="28"/>
        </w:rPr>
        <w:t>Объемы финансового обеспечения за счет всех источников за весь период реализации</w:t>
      </w:r>
      <w:r>
        <w:rPr>
          <w:rFonts w:ascii="Times New Roman" w:hAnsi="Times New Roman"/>
          <w:sz w:val="28"/>
          <w:szCs w:val="28"/>
        </w:rPr>
        <w:t xml:space="preserve">» </w:t>
      </w:r>
      <w:r w:rsidRPr="00B7478D">
        <w:rPr>
          <w:rFonts w:ascii="Times New Roman" w:hAnsi="Times New Roman"/>
          <w:sz w:val="28"/>
          <w:szCs w:val="28"/>
        </w:rPr>
        <w:t>изложить в следующей редакции</w:t>
      </w:r>
      <w:r>
        <w:rPr>
          <w:rFonts w:ascii="Times New Roman" w:hAnsi="Times New Roman"/>
          <w:sz w:val="28"/>
          <w:szCs w:val="28"/>
        </w:rPr>
        <w:t>:</w:t>
      </w:r>
    </w:p>
    <w:p w14:paraId="2774CB0C" w14:textId="3C2FEEF0"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общий объем финансирования Программы составляет </w:t>
      </w:r>
      <w:r w:rsidR="009B1935" w:rsidRPr="009B1935">
        <w:rPr>
          <w:rFonts w:ascii="Times New Roman" w:hAnsi="Times New Roman"/>
          <w:sz w:val="28"/>
          <w:szCs w:val="28"/>
        </w:rPr>
        <w:t>95614,6</w:t>
      </w:r>
      <w:r w:rsidR="009B1935">
        <w:rPr>
          <w:rFonts w:ascii="Times New Roman" w:hAnsi="Times New Roman"/>
          <w:sz w:val="28"/>
          <w:szCs w:val="28"/>
        </w:rPr>
        <w:t xml:space="preserve"> </w:t>
      </w:r>
      <w:r w:rsidRPr="00C30FA3">
        <w:rPr>
          <w:rFonts w:ascii="Times New Roman" w:hAnsi="Times New Roman"/>
          <w:sz w:val="28"/>
          <w:szCs w:val="28"/>
        </w:rPr>
        <w:t>тыс. рублей, в том числе:</w:t>
      </w:r>
    </w:p>
    <w:p w14:paraId="469E4AF9" w14:textId="51A078DE"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lastRenderedPageBreak/>
        <w:t xml:space="preserve">на 2024 год - </w:t>
      </w:r>
      <w:r w:rsidR="009F42FA" w:rsidRPr="009F42FA">
        <w:rPr>
          <w:rFonts w:ascii="Times New Roman" w:hAnsi="Times New Roman"/>
          <w:sz w:val="28"/>
          <w:szCs w:val="28"/>
        </w:rPr>
        <w:t>12663,6</w:t>
      </w:r>
      <w:r w:rsidR="009F42FA">
        <w:rPr>
          <w:rFonts w:ascii="Times New Roman" w:hAnsi="Times New Roman"/>
          <w:sz w:val="28"/>
          <w:szCs w:val="28"/>
        </w:rPr>
        <w:t xml:space="preserve"> </w:t>
      </w:r>
      <w:r w:rsidRPr="00C30FA3">
        <w:rPr>
          <w:rFonts w:ascii="Times New Roman" w:hAnsi="Times New Roman"/>
          <w:sz w:val="28"/>
          <w:szCs w:val="28"/>
        </w:rPr>
        <w:t>тыс. рублей;</w:t>
      </w:r>
    </w:p>
    <w:p w14:paraId="41AF1477" w14:textId="0B8D1F83"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на 2025 год - </w:t>
      </w:r>
      <w:r w:rsidR="00AD6F4A">
        <w:rPr>
          <w:rFonts w:ascii="Times New Roman" w:hAnsi="Times New Roman"/>
          <w:sz w:val="28"/>
          <w:szCs w:val="28"/>
        </w:rPr>
        <w:t>15651</w:t>
      </w:r>
      <w:r w:rsidR="009F42FA" w:rsidRPr="009F42FA">
        <w:rPr>
          <w:rFonts w:ascii="Times New Roman" w:hAnsi="Times New Roman"/>
          <w:sz w:val="28"/>
          <w:szCs w:val="28"/>
        </w:rPr>
        <w:t>,0</w:t>
      </w:r>
      <w:r w:rsidR="009F42FA">
        <w:rPr>
          <w:rFonts w:ascii="Times New Roman" w:hAnsi="Times New Roman"/>
          <w:sz w:val="28"/>
          <w:szCs w:val="28"/>
        </w:rPr>
        <w:t xml:space="preserve"> </w:t>
      </w:r>
      <w:r w:rsidRPr="00C30FA3">
        <w:rPr>
          <w:rFonts w:ascii="Times New Roman" w:hAnsi="Times New Roman"/>
          <w:sz w:val="28"/>
          <w:szCs w:val="28"/>
        </w:rPr>
        <w:t>тыс. рублей;</w:t>
      </w:r>
    </w:p>
    <w:p w14:paraId="74B0E32F" w14:textId="466766A3"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2026 год - </w:t>
      </w:r>
      <w:r w:rsidR="00AD6F4A">
        <w:rPr>
          <w:rFonts w:ascii="Times New Roman" w:hAnsi="Times New Roman"/>
          <w:sz w:val="28"/>
          <w:szCs w:val="28"/>
        </w:rPr>
        <w:t>14100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410866A1" w14:textId="670236AD"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2027 год - </w:t>
      </w:r>
      <w:r w:rsidR="009B1935">
        <w:rPr>
          <w:rFonts w:ascii="Times New Roman" w:hAnsi="Times New Roman"/>
          <w:sz w:val="28"/>
          <w:szCs w:val="28"/>
        </w:rPr>
        <w:t>141</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7A55FF55" w14:textId="29844F92"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2028 год - </w:t>
      </w:r>
      <w:r w:rsidR="009B1935">
        <w:rPr>
          <w:rFonts w:ascii="Times New Roman" w:hAnsi="Times New Roman"/>
          <w:sz w:val="28"/>
          <w:szCs w:val="28"/>
        </w:rPr>
        <w:t>141</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50315FB5" w14:textId="4A367F63"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2029 год - </w:t>
      </w:r>
      <w:r w:rsidR="009B1935">
        <w:rPr>
          <w:rFonts w:ascii="Times New Roman" w:hAnsi="Times New Roman"/>
          <w:sz w:val="28"/>
          <w:szCs w:val="28"/>
        </w:rPr>
        <w:t>125</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1131781A" w14:textId="710E98E4" w:rsidR="00C30FA3" w:rsidRPr="00C30FA3"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2030 год - </w:t>
      </w:r>
      <w:r w:rsidR="009B1935">
        <w:rPr>
          <w:rFonts w:ascii="Times New Roman" w:hAnsi="Times New Roman"/>
          <w:sz w:val="28"/>
          <w:szCs w:val="28"/>
        </w:rPr>
        <w:t>125</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31D92CA7" w14:textId="2261E529"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из них средства республиканского бюджета Республики Тыва составляют </w:t>
      </w:r>
      <w:r w:rsidR="00AD6F4A">
        <w:rPr>
          <w:rFonts w:ascii="Times New Roman" w:hAnsi="Times New Roman"/>
          <w:sz w:val="28"/>
          <w:szCs w:val="28"/>
        </w:rPr>
        <w:t>102414,6</w:t>
      </w:r>
      <w:r w:rsidR="000604B1">
        <w:rPr>
          <w:rFonts w:ascii="Times New Roman" w:hAnsi="Times New Roman"/>
          <w:sz w:val="24"/>
          <w:szCs w:val="24"/>
        </w:rPr>
        <w:t xml:space="preserve"> тыс.</w:t>
      </w:r>
      <w:r w:rsidRPr="00C30FA3">
        <w:rPr>
          <w:rFonts w:ascii="Times New Roman" w:hAnsi="Times New Roman"/>
          <w:sz w:val="28"/>
          <w:szCs w:val="28"/>
        </w:rPr>
        <w:t xml:space="preserve"> рублей:</w:t>
      </w:r>
    </w:p>
    <w:p w14:paraId="7392C6C6" w14:textId="77777777"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на 2024 год - 12663,6 тыс. рублей;</w:t>
      </w:r>
    </w:p>
    <w:p w14:paraId="60E09E67" w14:textId="6BCD4E7F"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на 2025 год </w:t>
      </w:r>
      <w:r w:rsidR="00AD6F4A">
        <w:rPr>
          <w:rFonts w:ascii="Times New Roman" w:hAnsi="Times New Roman"/>
          <w:sz w:val="28"/>
          <w:szCs w:val="28"/>
        </w:rPr>
        <w:t>-</w:t>
      </w:r>
      <w:r w:rsidRPr="00C30FA3">
        <w:rPr>
          <w:rFonts w:ascii="Times New Roman" w:hAnsi="Times New Roman"/>
          <w:sz w:val="28"/>
          <w:szCs w:val="28"/>
        </w:rPr>
        <w:t xml:space="preserve"> </w:t>
      </w:r>
      <w:r w:rsidR="00AD6F4A">
        <w:rPr>
          <w:rFonts w:ascii="Times New Roman" w:hAnsi="Times New Roman"/>
          <w:sz w:val="28"/>
          <w:szCs w:val="28"/>
        </w:rPr>
        <w:t>15651,0</w:t>
      </w:r>
      <w:r w:rsidRPr="00C30FA3">
        <w:rPr>
          <w:rFonts w:ascii="Times New Roman" w:hAnsi="Times New Roman"/>
          <w:sz w:val="28"/>
          <w:szCs w:val="28"/>
        </w:rPr>
        <w:t xml:space="preserve"> тыс. рублей;</w:t>
      </w:r>
    </w:p>
    <w:p w14:paraId="4B969BA9" w14:textId="64F8D094"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на 2026 год - 1</w:t>
      </w:r>
      <w:r w:rsidR="00C6630C">
        <w:rPr>
          <w:rFonts w:ascii="Times New Roman" w:hAnsi="Times New Roman"/>
          <w:sz w:val="28"/>
          <w:szCs w:val="28"/>
        </w:rPr>
        <w:t>41</w:t>
      </w:r>
      <w:r w:rsidRPr="009F42FA">
        <w:rPr>
          <w:rFonts w:ascii="Times New Roman" w:hAnsi="Times New Roman"/>
          <w:sz w:val="28"/>
          <w:szCs w:val="28"/>
        </w:rPr>
        <w:t>00,0 тыс. рублей;</w:t>
      </w:r>
    </w:p>
    <w:p w14:paraId="6BDE751D" w14:textId="29BD2AC3"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2027 год - </w:t>
      </w:r>
      <w:r w:rsidR="009B1935">
        <w:rPr>
          <w:rFonts w:ascii="Times New Roman" w:hAnsi="Times New Roman"/>
          <w:sz w:val="28"/>
          <w:szCs w:val="28"/>
        </w:rPr>
        <w:t>141</w:t>
      </w:r>
      <w:r w:rsidR="00AD6F4A">
        <w:rPr>
          <w:rFonts w:ascii="Times New Roman" w:hAnsi="Times New Roman"/>
          <w:sz w:val="28"/>
          <w:szCs w:val="28"/>
        </w:rPr>
        <w:t>00</w:t>
      </w:r>
      <w:r w:rsidRPr="009F42FA">
        <w:rPr>
          <w:rFonts w:ascii="Times New Roman" w:hAnsi="Times New Roman"/>
          <w:sz w:val="28"/>
          <w:szCs w:val="28"/>
        </w:rPr>
        <w:t>,0 тыс. рублей;</w:t>
      </w:r>
    </w:p>
    <w:p w14:paraId="503FC7C1" w14:textId="065FE2E6"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2028 год - </w:t>
      </w:r>
      <w:r w:rsidR="009B1935">
        <w:rPr>
          <w:rFonts w:ascii="Times New Roman" w:hAnsi="Times New Roman"/>
          <w:sz w:val="28"/>
          <w:szCs w:val="28"/>
        </w:rPr>
        <w:t>141</w:t>
      </w:r>
      <w:r w:rsidR="00AD6F4A">
        <w:rPr>
          <w:rFonts w:ascii="Times New Roman" w:hAnsi="Times New Roman"/>
          <w:sz w:val="28"/>
          <w:szCs w:val="28"/>
        </w:rPr>
        <w:t>00</w:t>
      </w:r>
      <w:r w:rsidRPr="009F42FA">
        <w:rPr>
          <w:rFonts w:ascii="Times New Roman" w:hAnsi="Times New Roman"/>
          <w:sz w:val="28"/>
          <w:szCs w:val="28"/>
        </w:rPr>
        <w:t>,0 тыс. рублей;</w:t>
      </w:r>
    </w:p>
    <w:p w14:paraId="39DF1872" w14:textId="0656CC3D"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2029 год - </w:t>
      </w:r>
      <w:r w:rsidR="009B1935">
        <w:rPr>
          <w:rFonts w:ascii="Times New Roman" w:hAnsi="Times New Roman"/>
          <w:sz w:val="28"/>
          <w:szCs w:val="28"/>
        </w:rPr>
        <w:t>125</w:t>
      </w:r>
      <w:r w:rsidR="00AD6F4A">
        <w:rPr>
          <w:rFonts w:ascii="Times New Roman" w:hAnsi="Times New Roman"/>
          <w:sz w:val="28"/>
          <w:szCs w:val="28"/>
        </w:rPr>
        <w:t>00</w:t>
      </w:r>
      <w:r w:rsidRPr="009F42FA">
        <w:rPr>
          <w:rFonts w:ascii="Times New Roman" w:hAnsi="Times New Roman"/>
          <w:sz w:val="28"/>
          <w:szCs w:val="28"/>
        </w:rPr>
        <w:t>,0 тыс. рублей;</w:t>
      </w:r>
    </w:p>
    <w:p w14:paraId="7D190B18" w14:textId="6B0A9F1A" w:rsidR="00C30FA3" w:rsidRDefault="009F42FA"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2030 год - </w:t>
      </w:r>
      <w:r w:rsidR="009B1935">
        <w:rPr>
          <w:rFonts w:ascii="Times New Roman" w:hAnsi="Times New Roman"/>
          <w:sz w:val="28"/>
          <w:szCs w:val="28"/>
        </w:rPr>
        <w:t>125</w:t>
      </w:r>
      <w:r w:rsidR="00AD6F4A">
        <w:rPr>
          <w:rFonts w:ascii="Times New Roman" w:hAnsi="Times New Roman"/>
          <w:sz w:val="28"/>
          <w:szCs w:val="28"/>
        </w:rPr>
        <w:t>00</w:t>
      </w:r>
      <w:r w:rsidRPr="009F42FA">
        <w:rPr>
          <w:rFonts w:ascii="Times New Roman" w:hAnsi="Times New Roman"/>
          <w:sz w:val="28"/>
          <w:szCs w:val="28"/>
        </w:rPr>
        <w:t>,0 тыс. рублей</w:t>
      </w:r>
      <w:r w:rsidR="005069A2">
        <w:rPr>
          <w:rFonts w:ascii="Times New Roman" w:hAnsi="Times New Roman"/>
          <w:sz w:val="28"/>
          <w:szCs w:val="28"/>
        </w:rPr>
        <w:t>.</w:t>
      </w:r>
      <w:r w:rsidR="00C30FA3">
        <w:rPr>
          <w:rFonts w:ascii="Times New Roman" w:hAnsi="Times New Roman"/>
          <w:sz w:val="28"/>
          <w:szCs w:val="28"/>
        </w:rPr>
        <w:t>;</w:t>
      </w:r>
    </w:p>
    <w:p w14:paraId="65792A8D" w14:textId="02D9A97D" w:rsidR="0030077F" w:rsidRDefault="00565D55" w:rsidP="00C30FA3">
      <w:pPr>
        <w:autoSpaceDE w:val="0"/>
        <w:autoSpaceDN w:val="0"/>
        <w:adjustRightInd w:val="0"/>
        <w:ind w:firstLine="540"/>
        <w:rPr>
          <w:rFonts w:ascii="Times New Roman" w:hAnsi="Times New Roman"/>
          <w:sz w:val="28"/>
          <w:szCs w:val="28"/>
        </w:rPr>
      </w:pPr>
      <w:r>
        <w:rPr>
          <w:rFonts w:ascii="Times New Roman" w:hAnsi="Times New Roman"/>
          <w:sz w:val="28"/>
          <w:szCs w:val="28"/>
        </w:rPr>
        <w:t>5)</w:t>
      </w:r>
      <w:r w:rsidR="0030077F">
        <w:rPr>
          <w:rFonts w:ascii="Times New Roman" w:hAnsi="Times New Roman"/>
          <w:sz w:val="28"/>
          <w:szCs w:val="28"/>
        </w:rPr>
        <w:t xml:space="preserve"> </w:t>
      </w:r>
      <w:r>
        <w:rPr>
          <w:rFonts w:ascii="Times New Roman" w:hAnsi="Times New Roman"/>
          <w:sz w:val="28"/>
          <w:szCs w:val="28"/>
        </w:rPr>
        <w:t>в пункт</w:t>
      </w:r>
      <w:r w:rsidR="0030077F">
        <w:rPr>
          <w:rFonts w:ascii="Times New Roman" w:hAnsi="Times New Roman"/>
          <w:sz w:val="28"/>
          <w:szCs w:val="28"/>
        </w:rPr>
        <w:t xml:space="preserve"> 1 раздела </w:t>
      </w:r>
      <w:r w:rsidR="0030077F">
        <w:rPr>
          <w:rFonts w:ascii="Times New Roman" w:hAnsi="Times New Roman"/>
          <w:sz w:val="28"/>
          <w:szCs w:val="28"/>
          <w:lang w:val="en-US"/>
        </w:rPr>
        <w:t>I</w:t>
      </w:r>
      <w:r w:rsidR="0030077F">
        <w:rPr>
          <w:rFonts w:ascii="Times New Roman" w:hAnsi="Times New Roman"/>
          <w:sz w:val="28"/>
          <w:szCs w:val="28"/>
        </w:rPr>
        <w:t xml:space="preserve"> </w:t>
      </w:r>
      <w:r>
        <w:rPr>
          <w:rFonts w:ascii="Times New Roman" w:hAnsi="Times New Roman"/>
          <w:sz w:val="28"/>
          <w:szCs w:val="28"/>
        </w:rPr>
        <w:t xml:space="preserve">добавить подраздел 1.3 </w:t>
      </w:r>
      <w:r w:rsidR="0030077F">
        <w:rPr>
          <w:rFonts w:ascii="Times New Roman" w:hAnsi="Times New Roman"/>
          <w:sz w:val="28"/>
          <w:szCs w:val="28"/>
        </w:rPr>
        <w:t>следующе</w:t>
      </w:r>
      <w:r>
        <w:rPr>
          <w:rFonts w:ascii="Times New Roman" w:hAnsi="Times New Roman"/>
          <w:sz w:val="28"/>
          <w:szCs w:val="28"/>
        </w:rPr>
        <w:t>го</w:t>
      </w:r>
      <w:r w:rsidR="0030077F">
        <w:rPr>
          <w:rFonts w:ascii="Times New Roman" w:hAnsi="Times New Roman"/>
          <w:sz w:val="28"/>
          <w:szCs w:val="28"/>
        </w:rPr>
        <w:t xml:space="preserve"> </w:t>
      </w:r>
      <w:r>
        <w:rPr>
          <w:rFonts w:ascii="Times New Roman" w:hAnsi="Times New Roman"/>
          <w:sz w:val="28"/>
          <w:szCs w:val="28"/>
        </w:rPr>
        <w:t>содержания</w:t>
      </w:r>
      <w:r w:rsidR="0030077F">
        <w:rPr>
          <w:rFonts w:ascii="Times New Roman" w:hAnsi="Times New Roman"/>
          <w:sz w:val="28"/>
          <w:szCs w:val="28"/>
        </w:rPr>
        <w:t>:</w:t>
      </w:r>
    </w:p>
    <w:p w14:paraId="590935C0" w14:textId="475B783E" w:rsidR="008238F9" w:rsidRDefault="0030077F" w:rsidP="0030077F">
      <w:pPr>
        <w:autoSpaceDE w:val="0"/>
        <w:autoSpaceDN w:val="0"/>
        <w:adjustRightInd w:val="0"/>
        <w:ind w:firstLine="540"/>
        <w:jc w:val="center"/>
        <w:rPr>
          <w:rFonts w:ascii="Times New Roman" w:hAnsi="Times New Roman"/>
          <w:sz w:val="28"/>
          <w:szCs w:val="28"/>
        </w:rPr>
      </w:pPr>
      <w:r>
        <w:rPr>
          <w:rFonts w:ascii="Times New Roman" w:hAnsi="Times New Roman"/>
          <w:sz w:val="28"/>
          <w:szCs w:val="28"/>
        </w:rPr>
        <w:t>«1.</w:t>
      </w:r>
      <w:r w:rsidR="00565D55">
        <w:rPr>
          <w:rFonts w:ascii="Times New Roman" w:hAnsi="Times New Roman"/>
          <w:sz w:val="28"/>
          <w:szCs w:val="28"/>
        </w:rPr>
        <w:t>3</w:t>
      </w:r>
      <w:r>
        <w:rPr>
          <w:rFonts w:ascii="Times New Roman" w:hAnsi="Times New Roman"/>
          <w:sz w:val="28"/>
          <w:szCs w:val="28"/>
        </w:rPr>
        <w:t xml:space="preserve">. </w:t>
      </w:r>
      <w:r w:rsidR="00565D55">
        <w:rPr>
          <w:rFonts w:ascii="Times New Roman" w:hAnsi="Times New Roman"/>
          <w:sz w:val="28"/>
          <w:szCs w:val="28"/>
        </w:rPr>
        <w:t xml:space="preserve">Развитие земельных и </w:t>
      </w:r>
      <w:r w:rsidRPr="0030077F">
        <w:rPr>
          <w:rFonts w:ascii="Times New Roman" w:hAnsi="Times New Roman"/>
          <w:sz w:val="28"/>
          <w:szCs w:val="28"/>
        </w:rPr>
        <w:t>имущественных отношений на территории Республики Тыва</w:t>
      </w:r>
    </w:p>
    <w:p w14:paraId="4C518495" w14:textId="5D12082E" w:rsidR="0030077F" w:rsidRDefault="0030077F" w:rsidP="0030077F">
      <w:pPr>
        <w:autoSpaceDE w:val="0"/>
        <w:autoSpaceDN w:val="0"/>
        <w:adjustRightInd w:val="0"/>
        <w:ind w:firstLine="540"/>
        <w:rPr>
          <w:rFonts w:ascii="Times New Roman" w:hAnsi="Times New Roman"/>
          <w:sz w:val="28"/>
          <w:szCs w:val="28"/>
        </w:rPr>
      </w:pPr>
      <w:r w:rsidRPr="0030077F">
        <w:rPr>
          <w:rFonts w:ascii="Times New Roman" w:hAnsi="Times New Roman"/>
          <w:sz w:val="28"/>
          <w:szCs w:val="28"/>
        </w:rPr>
        <w:t>В соответствии с Конституционным законом Республики Тыва от 19.01.2011 № 274 ВХ-1 «О внесении изменений в статьи 5 и 8.1 Конституционного закона Республики Тыва «О земле» полномочия по распоряжению земельными участками, государственная собственность на которые не разграничена, на территории г. Кызыла с 2011 года осуществляет Министерство земельных и имущественных отношений Республики Тыва.</w:t>
      </w:r>
    </w:p>
    <w:p w14:paraId="0BEC62FF" w14:textId="03FE0734" w:rsidR="0030077F" w:rsidRPr="0030077F" w:rsidRDefault="0030077F" w:rsidP="0030077F">
      <w:pPr>
        <w:autoSpaceDE w:val="0"/>
        <w:autoSpaceDN w:val="0"/>
        <w:adjustRightInd w:val="0"/>
        <w:ind w:firstLine="540"/>
        <w:rPr>
          <w:rFonts w:ascii="Times New Roman" w:hAnsi="Times New Roman"/>
          <w:sz w:val="28"/>
          <w:szCs w:val="28"/>
        </w:rPr>
      </w:pPr>
      <w:r>
        <w:rPr>
          <w:rFonts w:ascii="Times New Roman" w:hAnsi="Times New Roman"/>
          <w:sz w:val="28"/>
          <w:szCs w:val="28"/>
        </w:rPr>
        <w:t>Согласно</w:t>
      </w:r>
      <w:r w:rsidRPr="0030077F">
        <w:rPr>
          <w:rFonts w:ascii="Times New Roman" w:hAnsi="Times New Roman"/>
          <w:sz w:val="28"/>
          <w:szCs w:val="28"/>
        </w:rPr>
        <w:t xml:space="preserve"> Конституционн</w:t>
      </w:r>
      <w:r>
        <w:rPr>
          <w:rFonts w:ascii="Times New Roman" w:hAnsi="Times New Roman"/>
          <w:sz w:val="28"/>
          <w:szCs w:val="28"/>
        </w:rPr>
        <w:t>ого</w:t>
      </w:r>
      <w:r w:rsidRPr="0030077F">
        <w:rPr>
          <w:rFonts w:ascii="Times New Roman" w:hAnsi="Times New Roman"/>
          <w:sz w:val="28"/>
          <w:szCs w:val="28"/>
        </w:rPr>
        <w:t xml:space="preserve"> закон</w:t>
      </w:r>
      <w:r>
        <w:rPr>
          <w:rFonts w:ascii="Times New Roman" w:hAnsi="Times New Roman"/>
          <w:sz w:val="28"/>
          <w:szCs w:val="28"/>
        </w:rPr>
        <w:t>а</w:t>
      </w:r>
      <w:r w:rsidRPr="0030077F">
        <w:rPr>
          <w:rFonts w:ascii="Times New Roman" w:hAnsi="Times New Roman"/>
          <w:sz w:val="28"/>
          <w:szCs w:val="28"/>
        </w:rPr>
        <w:t xml:space="preserve"> Республики Тыва от 27.11.2004 № 886 ВХ-1 «О земле» (далее – Закон о земле) льготным категориям граждан Российской Федерации, не имеющим в собственности земельные участки, для индивидуального жилищного строительства предоставляются в собственность бесплатно и однократно земельные участки в предельных (максимальных и минимальных) размерах, установленных частью 2 статьи 17 настоящего Конституционного закона. </w:t>
      </w:r>
    </w:p>
    <w:p w14:paraId="17D0A760" w14:textId="08A5996F" w:rsidR="0030077F" w:rsidRDefault="0030077F" w:rsidP="00136FBA">
      <w:pPr>
        <w:autoSpaceDE w:val="0"/>
        <w:autoSpaceDN w:val="0"/>
        <w:adjustRightInd w:val="0"/>
        <w:ind w:firstLine="540"/>
        <w:rPr>
          <w:rFonts w:ascii="Times New Roman" w:hAnsi="Times New Roman"/>
          <w:sz w:val="28"/>
          <w:szCs w:val="28"/>
        </w:rPr>
      </w:pPr>
      <w:r w:rsidRPr="0030077F">
        <w:rPr>
          <w:rFonts w:ascii="Times New Roman" w:hAnsi="Times New Roman"/>
          <w:sz w:val="28"/>
          <w:szCs w:val="28"/>
        </w:rPr>
        <w:t xml:space="preserve">В целях предоставления земельных участков льготным категориям гражданам в соответствии </w:t>
      </w:r>
      <w:r>
        <w:rPr>
          <w:rFonts w:ascii="Times New Roman" w:hAnsi="Times New Roman"/>
          <w:sz w:val="28"/>
          <w:szCs w:val="28"/>
        </w:rPr>
        <w:t xml:space="preserve">с </w:t>
      </w:r>
      <w:r w:rsidRPr="0030077F">
        <w:rPr>
          <w:rFonts w:ascii="Times New Roman" w:hAnsi="Times New Roman"/>
          <w:sz w:val="28"/>
          <w:szCs w:val="28"/>
        </w:rPr>
        <w:t>Законом о земле, уполномоченный орган осуществляет мероприятия по подбору и формированию земельных участков, а также включает их в перечень земельных участков, предназначенных для предоставления гражданам в собственность бесплатно. Отметим, что выделение земельных участков способствует повышению качества жизни, созданию комфортной среды проживания, что также говорится в Указе президента № 309 от 07.05.2024 г. «О национальных целях развития РФ».</w:t>
      </w:r>
    </w:p>
    <w:p w14:paraId="0B2C260A" w14:textId="32F64D4D" w:rsidR="0030077F" w:rsidRPr="00C45E38" w:rsidRDefault="0030077F" w:rsidP="00136FBA">
      <w:pPr>
        <w:ind w:firstLine="540"/>
        <w:rPr>
          <w:rFonts w:ascii="Times New Roman" w:hAnsi="Times New Roman"/>
          <w:sz w:val="28"/>
          <w:szCs w:val="28"/>
        </w:rPr>
      </w:pPr>
      <w:r>
        <w:rPr>
          <w:rFonts w:ascii="Times New Roman" w:hAnsi="Times New Roman"/>
          <w:sz w:val="28"/>
          <w:szCs w:val="28"/>
        </w:rPr>
        <w:t>О</w:t>
      </w:r>
      <w:r w:rsidRPr="00C45E38">
        <w:rPr>
          <w:rFonts w:ascii="Times New Roman" w:hAnsi="Times New Roman"/>
          <w:sz w:val="28"/>
          <w:szCs w:val="28"/>
        </w:rPr>
        <w:t xml:space="preserve">бщее количество граждан, относящихся к льготной категории и состоящих на учете по республике составляет – 3645 человек, из них наибольшее количество: в г. Кызыл -2163; в </w:t>
      </w:r>
      <w:proofErr w:type="spellStart"/>
      <w:r w:rsidRPr="00C45E38">
        <w:rPr>
          <w:rFonts w:ascii="Times New Roman" w:hAnsi="Times New Roman"/>
          <w:sz w:val="28"/>
          <w:szCs w:val="28"/>
        </w:rPr>
        <w:t>Кызылском</w:t>
      </w:r>
      <w:proofErr w:type="spellEnd"/>
      <w:r w:rsidRPr="00C45E38">
        <w:rPr>
          <w:rFonts w:ascii="Times New Roman" w:hAnsi="Times New Roman"/>
          <w:sz w:val="28"/>
          <w:szCs w:val="28"/>
        </w:rPr>
        <w:t xml:space="preserve"> районе – 671; </w:t>
      </w:r>
      <w:proofErr w:type="spellStart"/>
      <w:r w:rsidRPr="00C45E38">
        <w:rPr>
          <w:rFonts w:ascii="Times New Roman" w:hAnsi="Times New Roman"/>
          <w:sz w:val="28"/>
          <w:szCs w:val="28"/>
        </w:rPr>
        <w:t>пгт</w:t>
      </w:r>
      <w:proofErr w:type="spellEnd"/>
      <w:r w:rsidRPr="00C45E38">
        <w:rPr>
          <w:rFonts w:ascii="Times New Roman" w:hAnsi="Times New Roman"/>
          <w:sz w:val="28"/>
          <w:szCs w:val="28"/>
        </w:rPr>
        <w:t xml:space="preserve">. </w:t>
      </w:r>
      <w:proofErr w:type="spellStart"/>
      <w:r w:rsidRPr="00C45E38">
        <w:rPr>
          <w:rFonts w:ascii="Times New Roman" w:hAnsi="Times New Roman"/>
          <w:sz w:val="28"/>
          <w:szCs w:val="28"/>
        </w:rPr>
        <w:t>Каа-Хем</w:t>
      </w:r>
      <w:proofErr w:type="spellEnd"/>
      <w:r w:rsidRPr="00C45E38">
        <w:rPr>
          <w:rFonts w:ascii="Times New Roman" w:hAnsi="Times New Roman"/>
          <w:sz w:val="28"/>
          <w:szCs w:val="28"/>
        </w:rPr>
        <w:t xml:space="preserve"> – 253, Барун-Хемчикском районе– 175; Тоджинском районе -168 и в г. Ак-Довурак- 110.</w:t>
      </w:r>
    </w:p>
    <w:p w14:paraId="37BC108B" w14:textId="42BF31A0" w:rsidR="0030077F" w:rsidRDefault="0030077F" w:rsidP="00136FBA">
      <w:pPr>
        <w:ind w:firstLine="540"/>
        <w:rPr>
          <w:rFonts w:ascii="Times New Roman" w:hAnsi="Times New Roman"/>
          <w:sz w:val="28"/>
          <w:szCs w:val="28"/>
        </w:rPr>
      </w:pPr>
      <w:r w:rsidRPr="00C45E38">
        <w:rPr>
          <w:rFonts w:ascii="Times New Roman" w:hAnsi="Times New Roman"/>
          <w:sz w:val="28"/>
          <w:szCs w:val="28"/>
        </w:rPr>
        <w:t>В остальных муниципальных районах очередь граждан, относящихся к льготной категории минимальная или вовсе отсутствует.</w:t>
      </w:r>
    </w:p>
    <w:p w14:paraId="6F4593E5" w14:textId="186D2E55" w:rsidR="003A51D9" w:rsidRDefault="003A51D9" w:rsidP="00136FBA">
      <w:pPr>
        <w:ind w:firstLine="540"/>
        <w:rPr>
          <w:rFonts w:ascii="Times New Roman" w:hAnsi="Times New Roman"/>
          <w:sz w:val="28"/>
          <w:szCs w:val="28"/>
        </w:rPr>
      </w:pPr>
      <w:r>
        <w:rPr>
          <w:rFonts w:ascii="Times New Roman" w:hAnsi="Times New Roman"/>
          <w:sz w:val="28"/>
          <w:szCs w:val="28"/>
        </w:rPr>
        <w:t xml:space="preserve">Законом о земле льготным категориям </w:t>
      </w:r>
      <w:r w:rsidRPr="00C45E38">
        <w:rPr>
          <w:rFonts w:ascii="Times New Roman" w:hAnsi="Times New Roman"/>
          <w:sz w:val="28"/>
          <w:szCs w:val="28"/>
        </w:rPr>
        <w:t>гражданам пр</w:t>
      </w:r>
      <w:r>
        <w:rPr>
          <w:rFonts w:ascii="Times New Roman" w:hAnsi="Times New Roman"/>
          <w:sz w:val="28"/>
          <w:szCs w:val="28"/>
        </w:rPr>
        <w:t>едоставлена возможность получения</w:t>
      </w:r>
      <w:r w:rsidRPr="00C45E38">
        <w:rPr>
          <w:rFonts w:ascii="Times New Roman" w:hAnsi="Times New Roman"/>
          <w:sz w:val="28"/>
          <w:szCs w:val="28"/>
        </w:rPr>
        <w:t xml:space="preserve"> земельн</w:t>
      </w:r>
      <w:r>
        <w:rPr>
          <w:rFonts w:ascii="Times New Roman" w:hAnsi="Times New Roman"/>
          <w:sz w:val="28"/>
          <w:szCs w:val="28"/>
        </w:rPr>
        <w:t>ого</w:t>
      </w:r>
      <w:r w:rsidRPr="00C45E38">
        <w:rPr>
          <w:rFonts w:ascii="Times New Roman" w:hAnsi="Times New Roman"/>
          <w:sz w:val="28"/>
          <w:szCs w:val="28"/>
        </w:rPr>
        <w:t xml:space="preserve"> участ</w:t>
      </w:r>
      <w:r>
        <w:rPr>
          <w:rFonts w:ascii="Times New Roman" w:hAnsi="Times New Roman"/>
          <w:sz w:val="28"/>
          <w:szCs w:val="28"/>
        </w:rPr>
        <w:t>ка</w:t>
      </w:r>
      <w:r w:rsidRPr="00C45E38">
        <w:rPr>
          <w:rFonts w:ascii="Times New Roman" w:hAnsi="Times New Roman"/>
          <w:sz w:val="28"/>
          <w:szCs w:val="28"/>
        </w:rPr>
        <w:t xml:space="preserve"> на территории любого муниципального образования по выбору, независимо от места регистрации (за исключением г. Кызыла и </w:t>
      </w:r>
      <w:proofErr w:type="spellStart"/>
      <w:r w:rsidRPr="00C45E38">
        <w:rPr>
          <w:rFonts w:ascii="Times New Roman" w:hAnsi="Times New Roman"/>
          <w:sz w:val="28"/>
          <w:szCs w:val="28"/>
        </w:rPr>
        <w:t>пгт</w:t>
      </w:r>
      <w:proofErr w:type="spellEnd"/>
      <w:r w:rsidRPr="00C45E38">
        <w:rPr>
          <w:rFonts w:ascii="Times New Roman" w:hAnsi="Times New Roman"/>
          <w:sz w:val="28"/>
          <w:szCs w:val="28"/>
        </w:rPr>
        <w:t xml:space="preserve">. </w:t>
      </w:r>
      <w:proofErr w:type="spellStart"/>
      <w:r w:rsidRPr="00C45E38">
        <w:rPr>
          <w:rFonts w:ascii="Times New Roman" w:hAnsi="Times New Roman"/>
          <w:sz w:val="28"/>
          <w:szCs w:val="28"/>
        </w:rPr>
        <w:t>Каа-Хем</w:t>
      </w:r>
      <w:proofErr w:type="spellEnd"/>
      <w:r w:rsidRPr="00C45E38">
        <w:rPr>
          <w:rFonts w:ascii="Times New Roman" w:hAnsi="Times New Roman"/>
          <w:sz w:val="28"/>
          <w:szCs w:val="28"/>
        </w:rPr>
        <w:t>).</w:t>
      </w:r>
    </w:p>
    <w:p w14:paraId="4951BE2E" w14:textId="1FE24B79" w:rsidR="00C939F8" w:rsidRDefault="00C939F8" w:rsidP="00C939F8">
      <w:pPr>
        <w:autoSpaceDE w:val="0"/>
        <w:autoSpaceDN w:val="0"/>
        <w:adjustRightInd w:val="0"/>
        <w:ind w:firstLine="0"/>
        <w:rPr>
          <w:rFonts w:ascii="Times New Roman" w:hAnsi="Times New Roman"/>
          <w:sz w:val="28"/>
          <w:szCs w:val="28"/>
        </w:rPr>
      </w:pPr>
      <w:r>
        <w:rPr>
          <w:rFonts w:ascii="Times New Roman" w:hAnsi="Times New Roman"/>
          <w:sz w:val="28"/>
          <w:szCs w:val="28"/>
        </w:rPr>
        <w:lastRenderedPageBreak/>
        <w:tab/>
        <w:t>В соответствии с ч</w:t>
      </w:r>
      <w:r w:rsidR="00CC7B6F">
        <w:rPr>
          <w:rFonts w:ascii="Times New Roman" w:hAnsi="Times New Roman"/>
          <w:sz w:val="28"/>
          <w:szCs w:val="28"/>
        </w:rPr>
        <w:t xml:space="preserve">астью 4 статьи </w:t>
      </w:r>
      <w:r>
        <w:rPr>
          <w:rFonts w:ascii="Times New Roman" w:hAnsi="Times New Roman"/>
          <w:sz w:val="28"/>
          <w:szCs w:val="28"/>
        </w:rPr>
        <w:t xml:space="preserve">5 </w:t>
      </w:r>
      <w:r w:rsidRPr="00C939F8">
        <w:rPr>
          <w:rFonts w:ascii="Times New Roman" w:hAnsi="Times New Roman"/>
          <w:sz w:val="28"/>
          <w:szCs w:val="28"/>
        </w:rPr>
        <w:t>Закон</w:t>
      </w:r>
      <w:r>
        <w:rPr>
          <w:rFonts w:ascii="Times New Roman" w:hAnsi="Times New Roman"/>
          <w:sz w:val="28"/>
          <w:szCs w:val="28"/>
        </w:rPr>
        <w:t>а</w:t>
      </w:r>
      <w:r w:rsidRPr="00C939F8">
        <w:rPr>
          <w:rFonts w:ascii="Times New Roman" w:hAnsi="Times New Roman"/>
          <w:sz w:val="28"/>
          <w:szCs w:val="28"/>
        </w:rPr>
        <w:t xml:space="preserve"> Республики Тыва от 10.01.2017 </w:t>
      </w:r>
      <w:r>
        <w:rPr>
          <w:rFonts w:ascii="Times New Roman" w:hAnsi="Times New Roman"/>
          <w:sz w:val="28"/>
          <w:szCs w:val="28"/>
        </w:rPr>
        <w:t>№</w:t>
      </w:r>
      <w:r w:rsidRPr="00C939F8">
        <w:rPr>
          <w:rFonts w:ascii="Times New Roman" w:hAnsi="Times New Roman"/>
          <w:sz w:val="28"/>
          <w:szCs w:val="28"/>
        </w:rPr>
        <w:t xml:space="preserve"> 249-ЗРТ </w:t>
      </w:r>
      <w:r>
        <w:rPr>
          <w:rFonts w:ascii="Times New Roman" w:hAnsi="Times New Roman"/>
          <w:sz w:val="28"/>
          <w:szCs w:val="28"/>
        </w:rPr>
        <w:t>«</w:t>
      </w:r>
      <w:r w:rsidRPr="00C939F8">
        <w:rPr>
          <w:rFonts w:ascii="Times New Roman" w:hAnsi="Times New Roman"/>
          <w:sz w:val="28"/>
          <w:szCs w:val="28"/>
        </w:rPr>
        <w:t>О порядке управления и распоряжения государственной</w:t>
      </w:r>
      <w:r>
        <w:rPr>
          <w:rFonts w:ascii="Times New Roman" w:hAnsi="Times New Roman"/>
          <w:sz w:val="28"/>
          <w:szCs w:val="28"/>
        </w:rPr>
        <w:t xml:space="preserve"> собственностью Республики Тыва» у</w:t>
      </w:r>
      <w:r w:rsidRPr="00C939F8">
        <w:rPr>
          <w:rFonts w:ascii="Times New Roman" w:hAnsi="Times New Roman"/>
          <w:sz w:val="28"/>
          <w:szCs w:val="28"/>
        </w:rPr>
        <w:t>полномоченный орган по управлению государственным имуществом</w:t>
      </w:r>
      <w:r>
        <w:rPr>
          <w:rFonts w:ascii="Times New Roman" w:hAnsi="Times New Roman"/>
          <w:sz w:val="28"/>
          <w:szCs w:val="28"/>
        </w:rPr>
        <w:t xml:space="preserve"> составляет и ведет Реестр государственного имущества Республики Тыва с указанием обладателей вещных прав, а также имущества, составляющего казну Республики Тыва, за исключением средств республиканского бюджета Республики Тыва.</w:t>
      </w:r>
    </w:p>
    <w:p w14:paraId="66459B6C" w14:textId="056B99B3" w:rsidR="00C939F8" w:rsidRDefault="00C939F8"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009354E1">
        <w:rPr>
          <w:rFonts w:ascii="Times New Roman" w:hAnsi="Times New Roman"/>
          <w:sz w:val="28"/>
          <w:szCs w:val="28"/>
        </w:rPr>
        <w:t>П</w:t>
      </w:r>
      <w:r w:rsidRPr="00C939F8">
        <w:rPr>
          <w:rFonts w:ascii="Times New Roman" w:hAnsi="Times New Roman"/>
          <w:sz w:val="28"/>
          <w:szCs w:val="28"/>
        </w:rPr>
        <w:t>остановлени</w:t>
      </w:r>
      <w:r w:rsidR="009354E1">
        <w:rPr>
          <w:rFonts w:ascii="Times New Roman" w:hAnsi="Times New Roman"/>
          <w:sz w:val="28"/>
          <w:szCs w:val="28"/>
        </w:rPr>
        <w:t>ем</w:t>
      </w:r>
      <w:r w:rsidRPr="00C939F8">
        <w:rPr>
          <w:rFonts w:ascii="Times New Roman" w:hAnsi="Times New Roman"/>
          <w:sz w:val="28"/>
          <w:szCs w:val="28"/>
        </w:rPr>
        <w:t xml:space="preserve"> Правительства Республики Тыва от 28.06.2007 </w:t>
      </w:r>
      <w:r>
        <w:rPr>
          <w:rFonts w:ascii="Times New Roman" w:hAnsi="Times New Roman"/>
          <w:sz w:val="28"/>
          <w:szCs w:val="28"/>
        </w:rPr>
        <w:t>№</w:t>
      </w:r>
      <w:r w:rsidRPr="00C939F8">
        <w:rPr>
          <w:rFonts w:ascii="Times New Roman" w:hAnsi="Times New Roman"/>
          <w:sz w:val="28"/>
          <w:szCs w:val="28"/>
        </w:rPr>
        <w:t xml:space="preserve"> 712 </w:t>
      </w:r>
      <w:r w:rsidR="009354E1">
        <w:rPr>
          <w:rFonts w:ascii="Times New Roman" w:hAnsi="Times New Roman"/>
          <w:sz w:val="28"/>
          <w:szCs w:val="28"/>
        </w:rPr>
        <w:t xml:space="preserve">утверждено </w:t>
      </w:r>
      <w:r w:rsidRPr="00C939F8">
        <w:rPr>
          <w:rFonts w:ascii="Times New Roman" w:hAnsi="Times New Roman"/>
          <w:sz w:val="28"/>
          <w:szCs w:val="28"/>
        </w:rPr>
        <w:t>Положени</w:t>
      </w:r>
      <w:r w:rsidR="009354E1">
        <w:rPr>
          <w:rFonts w:ascii="Times New Roman" w:hAnsi="Times New Roman"/>
          <w:sz w:val="28"/>
          <w:szCs w:val="28"/>
        </w:rPr>
        <w:t>е</w:t>
      </w:r>
      <w:r w:rsidRPr="00C939F8">
        <w:rPr>
          <w:rFonts w:ascii="Times New Roman" w:hAnsi="Times New Roman"/>
          <w:sz w:val="28"/>
          <w:szCs w:val="28"/>
        </w:rPr>
        <w:t xml:space="preserve"> об учете и ведении Реестра государстве</w:t>
      </w:r>
      <w:r>
        <w:rPr>
          <w:rFonts w:ascii="Times New Roman" w:hAnsi="Times New Roman"/>
          <w:sz w:val="28"/>
          <w:szCs w:val="28"/>
        </w:rPr>
        <w:t>нного имущества Республики Тыва</w:t>
      </w:r>
      <w:r w:rsidR="009354E1">
        <w:rPr>
          <w:rFonts w:ascii="Times New Roman" w:hAnsi="Times New Roman"/>
          <w:sz w:val="28"/>
          <w:szCs w:val="28"/>
        </w:rPr>
        <w:t>.</w:t>
      </w:r>
    </w:p>
    <w:p w14:paraId="36F92687" w14:textId="1946B630"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Для учета государственного имущества, имеющегося у юридических лиц, зарегистрированных на территории Республики Тыва, юридическое лицо представляет в Министерство земельных и имущественных отношений Республики Тыва:</w:t>
      </w:r>
    </w:p>
    <w:p w14:paraId="0F47D7B9" w14:textId="7EC456A3"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 xml:space="preserve">а) сведения о государственном имуществе, имеющиеся у юридического лица, с перечнем объектов имущества по форме согласно приложению </w:t>
      </w:r>
      <w:r>
        <w:rPr>
          <w:rFonts w:ascii="Times New Roman" w:hAnsi="Times New Roman"/>
          <w:sz w:val="28"/>
          <w:szCs w:val="28"/>
        </w:rPr>
        <w:t>№</w:t>
      </w:r>
      <w:r w:rsidRPr="009354E1">
        <w:rPr>
          <w:rFonts w:ascii="Times New Roman" w:hAnsi="Times New Roman"/>
          <w:sz w:val="28"/>
          <w:szCs w:val="28"/>
        </w:rPr>
        <w:t xml:space="preserve"> 2 к настоящему Положению;</w:t>
      </w:r>
    </w:p>
    <w:p w14:paraId="52A56782" w14:textId="40F75B68" w:rsidR="009354E1" w:rsidRDefault="009354E1"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б) копии документов, подтверждающих приведенные в сведениях данные об объекте учета.</w:t>
      </w:r>
    </w:p>
    <w:p w14:paraId="6C7A7135" w14:textId="0DD410D9"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t>В</w:t>
      </w:r>
      <w:r w:rsidRPr="009354E1">
        <w:rPr>
          <w:rFonts w:ascii="Times New Roman" w:hAnsi="Times New Roman"/>
          <w:sz w:val="28"/>
          <w:szCs w:val="28"/>
        </w:rPr>
        <w:t>сего количество республиканских учреждений составляет 231 юридических лиц, имеющих в составе имущество, относящееся к государственной собственности, количество объектов государственного имущества Республики Тыва составляет 76 924 ед.</w:t>
      </w:r>
    </w:p>
    <w:p w14:paraId="13876587" w14:textId="653E1479" w:rsidR="00AB5872" w:rsidRPr="00AB5872" w:rsidRDefault="009354E1" w:rsidP="00AB5872">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В целях организации учета государственного имущества Республики Тыва, а также совершенствования механизмов управления и распоряжения этим имуществом в соответствии с законодательством Российской Федерации и Республики Тыва</w:t>
      </w:r>
      <w:r>
        <w:rPr>
          <w:rFonts w:ascii="Times New Roman" w:hAnsi="Times New Roman"/>
          <w:sz w:val="28"/>
          <w:szCs w:val="28"/>
        </w:rPr>
        <w:t xml:space="preserve"> </w:t>
      </w:r>
      <w:r w:rsidR="00CA76F1">
        <w:rPr>
          <w:rFonts w:ascii="Times New Roman" w:hAnsi="Times New Roman"/>
          <w:sz w:val="28"/>
          <w:szCs w:val="28"/>
        </w:rPr>
        <w:t>будет осуществляться ежегодная</w:t>
      </w:r>
      <w:r>
        <w:rPr>
          <w:rFonts w:ascii="Times New Roman" w:hAnsi="Times New Roman"/>
          <w:sz w:val="28"/>
          <w:szCs w:val="28"/>
        </w:rPr>
        <w:t xml:space="preserve"> инвентаризация государственного имущества Республики Тыва.</w:t>
      </w:r>
    </w:p>
    <w:p w14:paraId="01767C6C" w14:textId="4DFDA427" w:rsidR="00AB5872" w:rsidRDefault="005F4660"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Инвентаризация </w:t>
      </w:r>
      <w:r w:rsidR="00645CDC" w:rsidRPr="00645CDC">
        <w:rPr>
          <w:rFonts w:ascii="Times New Roman" w:hAnsi="Times New Roman"/>
          <w:sz w:val="28"/>
          <w:szCs w:val="28"/>
        </w:rPr>
        <w:t xml:space="preserve">государственного имущества </w:t>
      </w:r>
      <w:r w:rsidRPr="005F4660">
        <w:rPr>
          <w:rFonts w:ascii="Times New Roman" w:hAnsi="Times New Roman"/>
          <w:sz w:val="28"/>
          <w:szCs w:val="28"/>
        </w:rPr>
        <w:t>позволяет выявить фактическое наличие имущества, сравнить его с данными учета, обнаружить излишки и неиспользуем</w:t>
      </w:r>
      <w:r w:rsidR="006B212F">
        <w:rPr>
          <w:rFonts w:ascii="Times New Roman" w:hAnsi="Times New Roman"/>
          <w:sz w:val="28"/>
          <w:szCs w:val="28"/>
        </w:rPr>
        <w:t>о</w:t>
      </w:r>
      <w:r w:rsidRPr="005F4660">
        <w:rPr>
          <w:rFonts w:ascii="Times New Roman" w:hAnsi="Times New Roman"/>
          <w:sz w:val="28"/>
          <w:szCs w:val="28"/>
        </w:rPr>
        <w:t xml:space="preserve">е </w:t>
      </w:r>
      <w:r w:rsidR="006B212F">
        <w:rPr>
          <w:rFonts w:ascii="Times New Roman" w:hAnsi="Times New Roman"/>
          <w:sz w:val="28"/>
          <w:szCs w:val="28"/>
        </w:rPr>
        <w:t>государственное имущество</w:t>
      </w:r>
      <w:r w:rsidRPr="005F4660">
        <w:rPr>
          <w:rFonts w:ascii="Times New Roman" w:hAnsi="Times New Roman"/>
          <w:sz w:val="28"/>
          <w:szCs w:val="28"/>
        </w:rPr>
        <w:t xml:space="preserve">, а также обеспечить достоверность </w:t>
      </w:r>
      <w:r w:rsidR="009F7B88" w:rsidRPr="009F7B88">
        <w:rPr>
          <w:rFonts w:ascii="Times New Roman" w:hAnsi="Times New Roman"/>
          <w:sz w:val="28"/>
          <w:szCs w:val="28"/>
        </w:rPr>
        <w:t>данных реестра государственного имущества, в т.ч. состава и характеристики государственного имущества</w:t>
      </w:r>
      <w:r>
        <w:rPr>
          <w:rFonts w:ascii="Times New Roman" w:hAnsi="Times New Roman"/>
          <w:sz w:val="28"/>
          <w:szCs w:val="28"/>
        </w:rPr>
        <w:t>.</w:t>
      </w:r>
    </w:p>
    <w:p w14:paraId="24E27DB4" w14:textId="3BE466C1" w:rsidR="000948FD" w:rsidRPr="00A36DF6" w:rsidRDefault="002D6A5B"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B83225">
        <w:rPr>
          <w:rFonts w:ascii="Times New Roman" w:hAnsi="Times New Roman"/>
          <w:sz w:val="28"/>
          <w:szCs w:val="28"/>
        </w:rPr>
        <w:t>И</w:t>
      </w:r>
      <w:r w:rsidR="00530F4D" w:rsidRPr="00530F4D">
        <w:rPr>
          <w:rFonts w:ascii="Times New Roman" w:hAnsi="Times New Roman"/>
          <w:sz w:val="28"/>
          <w:szCs w:val="28"/>
        </w:rPr>
        <w:t>нвентаризаци</w:t>
      </w:r>
      <w:r w:rsidR="00B83225">
        <w:rPr>
          <w:rFonts w:ascii="Times New Roman" w:hAnsi="Times New Roman"/>
          <w:sz w:val="28"/>
          <w:szCs w:val="28"/>
        </w:rPr>
        <w:t xml:space="preserve">я государственного имущества </w:t>
      </w:r>
      <w:r w:rsidR="00645CDC">
        <w:rPr>
          <w:rFonts w:ascii="Times New Roman" w:hAnsi="Times New Roman"/>
          <w:sz w:val="28"/>
          <w:szCs w:val="28"/>
        </w:rPr>
        <w:t xml:space="preserve">также </w:t>
      </w:r>
      <w:r w:rsidR="000948FD" w:rsidRPr="00A36DF6">
        <w:rPr>
          <w:rFonts w:ascii="Times New Roman" w:hAnsi="Times New Roman"/>
          <w:sz w:val="28"/>
          <w:szCs w:val="28"/>
        </w:rPr>
        <w:t>способствует:</w:t>
      </w:r>
    </w:p>
    <w:p w14:paraId="3884FFD5" w14:textId="668745C1" w:rsidR="000948FD" w:rsidRDefault="000948FD" w:rsidP="00C939F8">
      <w:pPr>
        <w:autoSpaceDE w:val="0"/>
        <w:autoSpaceDN w:val="0"/>
        <w:adjustRightInd w:val="0"/>
        <w:ind w:firstLine="0"/>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 xml:space="preserve"> осуществлению постоянного мониторинга использования </w:t>
      </w:r>
      <w:bookmarkStart w:id="0" w:name="_Hlk210209920"/>
      <w:r>
        <w:rPr>
          <w:rFonts w:ascii="Times New Roman" w:hAnsi="Times New Roman"/>
          <w:sz w:val="28"/>
          <w:szCs w:val="28"/>
        </w:rPr>
        <w:t>государственного имущества Республики Тыва</w:t>
      </w:r>
      <w:bookmarkEnd w:id="0"/>
      <w:r>
        <w:rPr>
          <w:rFonts w:ascii="Times New Roman" w:hAnsi="Times New Roman"/>
          <w:sz w:val="28"/>
          <w:szCs w:val="28"/>
        </w:rPr>
        <w:t>;</w:t>
      </w:r>
    </w:p>
    <w:p w14:paraId="6E8BF48C" w14:textId="5CA724B7" w:rsidR="00A65C8D" w:rsidRDefault="00A65C8D"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Pr="00A65C8D">
        <w:rPr>
          <w:rFonts w:ascii="Times New Roman" w:hAnsi="Times New Roman"/>
          <w:sz w:val="28"/>
          <w:szCs w:val="28"/>
        </w:rPr>
        <w:t>актуализацию сведений об имуществе в реестре государственного имущества Республики Тыва;</w:t>
      </w:r>
    </w:p>
    <w:p w14:paraId="729AAF16" w14:textId="5EA8CF4A" w:rsidR="00B519E3" w:rsidRDefault="000948FD"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выявлению не учтенных в реестре </w:t>
      </w:r>
      <w:bookmarkStart w:id="1" w:name="_Hlk210212404"/>
      <w:r w:rsidRPr="000948FD">
        <w:rPr>
          <w:rFonts w:ascii="Times New Roman" w:hAnsi="Times New Roman"/>
          <w:sz w:val="28"/>
          <w:szCs w:val="28"/>
        </w:rPr>
        <w:t>государственного имущества Республики Тыва</w:t>
      </w:r>
      <w:bookmarkEnd w:id="1"/>
      <w:r>
        <w:rPr>
          <w:rFonts w:ascii="Times New Roman" w:hAnsi="Times New Roman"/>
          <w:sz w:val="28"/>
          <w:szCs w:val="28"/>
        </w:rPr>
        <w:t xml:space="preserve"> </w:t>
      </w:r>
      <w:r w:rsidRPr="000948FD">
        <w:rPr>
          <w:rFonts w:ascii="Times New Roman" w:hAnsi="Times New Roman"/>
          <w:sz w:val="28"/>
          <w:szCs w:val="28"/>
        </w:rPr>
        <w:t>объектов</w:t>
      </w:r>
      <w:r>
        <w:rPr>
          <w:rFonts w:ascii="Times New Roman" w:hAnsi="Times New Roman"/>
          <w:sz w:val="28"/>
          <w:szCs w:val="28"/>
        </w:rPr>
        <w:t xml:space="preserve"> государственной собственности республики</w:t>
      </w:r>
      <w:r w:rsidR="00296EDB">
        <w:rPr>
          <w:rFonts w:ascii="Times New Roman" w:hAnsi="Times New Roman"/>
          <w:sz w:val="28"/>
          <w:szCs w:val="28"/>
        </w:rPr>
        <w:t>, а также оформлени</w:t>
      </w:r>
      <w:r w:rsidR="00645CDC">
        <w:rPr>
          <w:rFonts w:ascii="Times New Roman" w:hAnsi="Times New Roman"/>
          <w:sz w:val="28"/>
          <w:szCs w:val="28"/>
        </w:rPr>
        <w:t>ю</w:t>
      </w:r>
      <w:r w:rsidR="00296EDB">
        <w:rPr>
          <w:rFonts w:ascii="Times New Roman" w:hAnsi="Times New Roman"/>
          <w:sz w:val="28"/>
          <w:szCs w:val="28"/>
        </w:rPr>
        <w:t xml:space="preserve"> документов и государственн</w:t>
      </w:r>
      <w:r w:rsidR="00645CDC">
        <w:rPr>
          <w:rFonts w:ascii="Times New Roman" w:hAnsi="Times New Roman"/>
          <w:sz w:val="28"/>
          <w:szCs w:val="28"/>
        </w:rPr>
        <w:t>ой</w:t>
      </w:r>
      <w:r w:rsidR="00296EDB">
        <w:rPr>
          <w:rFonts w:ascii="Times New Roman" w:hAnsi="Times New Roman"/>
          <w:sz w:val="28"/>
          <w:szCs w:val="28"/>
        </w:rPr>
        <w:t xml:space="preserve"> </w:t>
      </w:r>
      <w:r w:rsidR="00296EDB" w:rsidRPr="00296EDB">
        <w:rPr>
          <w:rFonts w:ascii="Times New Roman" w:hAnsi="Times New Roman"/>
          <w:sz w:val="28"/>
          <w:szCs w:val="28"/>
        </w:rPr>
        <w:t>регистраци</w:t>
      </w:r>
      <w:r w:rsidR="00645CDC">
        <w:rPr>
          <w:rFonts w:ascii="Times New Roman" w:hAnsi="Times New Roman"/>
          <w:sz w:val="28"/>
          <w:szCs w:val="28"/>
        </w:rPr>
        <w:t>и</w:t>
      </w:r>
      <w:r w:rsidR="00296EDB" w:rsidRPr="00296EDB">
        <w:rPr>
          <w:rFonts w:ascii="Times New Roman" w:hAnsi="Times New Roman"/>
          <w:sz w:val="28"/>
          <w:szCs w:val="28"/>
        </w:rPr>
        <w:t xml:space="preserve"> прав государственно</w:t>
      </w:r>
      <w:r w:rsidR="00296EDB">
        <w:rPr>
          <w:rFonts w:ascii="Times New Roman" w:hAnsi="Times New Roman"/>
          <w:sz w:val="28"/>
          <w:szCs w:val="28"/>
        </w:rPr>
        <w:t xml:space="preserve">й собственности </w:t>
      </w:r>
      <w:r w:rsidR="00296EDB" w:rsidRPr="00296EDB">
        <w:rPr>
          <w:rFonts w:ascii="Times New Roman" w:hAnsi="Times New Roman"/>
          <w:sz w:val="28"/>
          <w:szCs w:val="28"/>
        </w:rPr>
        <w:t>Республики Тыва</w:t>
      </w:r>
      <w:r w:rsidR="00296EDB">
        <w:rPr>
          <w:rFonts w:ascii="Times New Roman" w:hAnsi="Times New Roman"/>
          <w:sz w:val="28"/>
          <w:szCs w:val="28"/>
        </w:rPr>
        <w:t>, не оформленны</w:t>
      </w:r>
      <w:r w:rsidR="00645CDC">
        <w:rPr>
          <w:rFonts w:ascii="Times New Roman" w:hAnsi="Times New Roman"/>
          <w:sz w:val="28"/>
          <w:szCs w:val="28"/>
        </w:rPr>
        <w:t>е</w:t>
      </w:r>
      <w:r w:rsidR="00296EDB">
        <w:rPr>
          <w:rFonts w:ascii="Times New Roman" w:hAnsi="Times New Roman"/>
          <w:sz w:val="28"/>
          <w:szCs w:val="28"/>
        </w:rPr>
        <w:t xml:space="preserve"> и не учтенны</w:t>
      </w:r>
      <w:r w:rsidR="00645CDC">
        <w:rPr>
          <w:rFonts w:ascii="Times New Roman" w:hAnsi="Times New Roman"/>
          <w:sz w:val="28"/>
          <w:szCs w:val="28"/>
        </w:rPr>
        <w:t>е</w:t>
      </w:r>
      <w:r w:rsidR="00296EDB">
        <w:rPr>
          <w:rFonts w:ascii="Times New Roman" w:hAnsi="Times New Roman"/>
          <w:sz w:val="28"/>
          <w:szCs w:val="28"/>
        </w:rPr>
        <w:t xml:space="preserve"> объект</w:t>
      </w:r>
      <w:r w:rsidR="00645CDC">
        <w:rPr>
          <w:rFonts w:ascii="Times New Roman" w:hAnsi="Times New Roman"/>
          <w:sz w:val="28"/>
          <w:szCs w:val="28"/>
        </w:rPr>
        <w:t>ы</w:t>
      </w:r>
      <w:r w:rsidR="00296EDB">
        <w:rPr>
          <w:rFonts w:ascii="Times New Roman" w:hAnsi="Times New Roman"/>
          <w:sz w:val="28"/>
          <w:szCs w:val="28"/>
        </w:rPr>
        <w:t xml:space="preserve"> </w:t>
      </w:r>
      <w:r w:rsidR="00296EDB" w:rsidRPr="00296EDB">
        <w:rPr>
          <w:rFonts w:ascii="Times New Roman" w:hAnsi="Times New Roman"/>
          <w:sz w:val="28"/>
          <w:szCs w:val="28"/>
        </w:rPr>
        <w:t xml:space="preserve">государственного имущества </w:t>
      </w:r>
      <w:r w:rsidR="00296EDB">
        <w:rPr>
          <w:rFonts w:ascii="Times New Roman" w:hAnsi="Times New Roman"/>
          <w:sz w:val="28"/>
          <w:szCs w:val="28"/>
        </w:rPr>
        <w:t xml:space="preserve">в </w:t>
      </w:r>
      <w:r w:rsidR="005D32A2" w:rsidRPr="005D32A2">
        <w:rPr>
          <w:rFonts w:ascii="Times New Roman" w:hAnsi="Times New Roman"/>
          <w:sz w:val="28"/>
          <w:szCs w:val="28"/>
        </w:rPr>
        <w:t>Един</w:t>
      </w:r>
      <w:r w:rsidR="005D32A2">
        <w:rPr>
          <w:rFonts w:ascii="Times New Roman" w:hAnsi="Times New Roman"/>
          <w:sz w:val="28"/>
          <w:szCs w:val="28"/>
        </w:rPr>
        <w:t>ом</w:t>
      </w:r>
      <w:r w:rsidR="005D32A2" w:rsidRPr="005D32A2">
        <w:rPr>
          <w:rFonts w:ascii="Times New Roman" w:hAnsi="Times New Roman"/>
          <w:sz w:val="28"/>
          <w:szCs w:val="28"/>
        </w:rPr>
        <w:t xml:space="preserve"> государственн</w:t>
      </w:r>
      <w:r w:rsidR="005D32A2">
        <w:rPr>
          <w:rFonts w:ascii="Times New Roman" w:hAnsi="Times New Roman"/>
          <w:sz w:val="28"/>
          <w:szCs w:val="28"/>
        </w:rPr>
        <w:t>ом</w:t>
      </w:r>
      <w:r w:rsidR="005D32A2" w:rsidRPr="005D32A2">
        <w:rPr>
          <w:rFonts w:ascii="Times New Roman" w:hAnsi="Times New Roman"/>
          <w:sz w:val="28"/>
          <w:szCs w:val="28"/>
        </w:rPr>
        <w:t xml:space="preserve"> реестр</w:t>
      </w:r>
      <w:r w:rsidR="005D32A2">
        <w:rPr>
          <w:rFonts w:ascii="Times New Roman" w:hAnsi="Times New Roman"/>
          <w:sz w:val="28"/>
          <w:szCs w:val="28"/>
        </w:rPr>
        <w:t>е</w:t>
      </w:r>
      <w:r w:rsidR="005D32A2" w:rsidRPr="005D32A2">
        <w:rPr>
          <w:rFonts w:ascii="Times New Roman" w:hAnsi="Times New Roman"/>
          <w:sz w:val="28"/>
          <w:szCs w:val="28"/>
        </w:rPr>
        <w:t xml:space="preserve"> недвижимости (ЕГРН)</w:t>
      </w:r>
      <w:r>
        <w:rPr>
          <w:rFonts w:ascii="Times New Roman" w:hAnsi="Times New Roman"/>
          <w:sz w:val="28"/>
          <w:szCs w:val="28"/>
        </w:rPr>
        <w:t>;</w:t>
      </w:r>
      <w:r w:rsidR="00530F4D" w:rsidRPr="00530F4D">
        <w:rPr>
          <w:rFonts w:ascii="Times New Roman" w:hAnsi="Times New Roman"/>
          <w:sz w:val="28"/>
          <w:szCs w:val="28"/>
        </w:rPr>
        <w:t xml:space="preserve"> </w:t>
      </w:r>
    </w:p>
    <w:p w14:paraId="7EE8E8B5" w14:textId="0B227A8E" w:rsidR="001337D4" w:rsidRDefault="001337D4"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выявление незаконного использования третьими лицами </w:t>
      </w:r>
      <w:r w:rsidRPr="001337D4">
        <w:rPr>
          <w:rFonts w:ascii="Times New Roman" w:hAnsi="Times New Roman"/>
          <w:sz w:val="28"/>
          <w:szCs w:val="28"/>
        </w:rPr>
        <w:t>государственного имущества Республики Тыва</w:t>
      </w:r>
      <w:r>
        <w:rPr>
          <w:rFonts w:ascii="Times New Roman" w:hAnsi="Times New Roman"/>
          <w:sz w:val="28"/>
          <w:szCs w:val="28"/>
        </w:rPr>
        <w:t>;</w:t>
      </w:r>
    </w:p>
    <w:p w14:paraId="3C57479C" w14:textId="31634F45" w:rsidR="007A7EC2" w:rsidRDefault="001337D4"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02758B">
        <w:rPr>
          <w:rFonts w:ascii="Times New Roman" w:hAnsi="Times New Roman"/>
          <w:sz w:val="28"/>
          <w:szCs w:val="28"/>
        </w:rPr>
        <w:t xml:space="preserve">выявление ненадлежащего использования </w:t>
      </w:r>
      <w:r w:rsidR="0002758B" w:rsidRPr="0002758B">
        <w:rPr>
          <w:rFonts w:ascii="Times New Roman" w:hAnsi="Times New Roman"/>
          <w:sz w:val="28"/>
          <w:szCs w:val="28"/>
        </w:rPr>
        <w:t>государственного имущества Республики Тыва</w:t>
      </w:r>
      <w:r w:rsidR="0002758B">
        <w:rPr>
          <w:rFonts w:ascii="Times New Roman" w:hAnsi="Times New Roman"/>
          <w:sz w:val="28"/>
          <w:szCs w:val="28"/>
        </w:rPr>
        <w:t>, в том числе подлежащих списанию государственного имущества</w:t>
      </w:r>
      <w:r w:rsidR="007A7EC2">
        <w:rPr>
          <w:rFonts w:ascii="Times New Roman" w:hAnsi="Times New Roman"/>
          <w:sz w:val="28"/>
          <w:szCs w:val="28"/>
        </w:rPr>
        <w:t>, непригодного к дальнейшему использованию;</w:t>
      </w:r>
    </w:p>
    <w:p w14:paraId="0DEFD3F9" w14:textId="77777777" w:rsidR="00042C68" w:rsidRDefault="007E3411" w:rsidP="00565D55">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вовлечение неиспользуемого, ликвидного государственного имущества в хозяйственный оборот (включение в план приватизации, </w:t>
      </w:r>
      <w:r w:rsidR="00790749">
        <w:rPr>
          <w:rFonts w:ascii="Times New Roman" w:hAnsi="Times New Roman"/>
          <w:sz w:val="28"/>
          <w:szCs w:val="28"/>
        </w:rPr>
        <w:t xml:space="preserve">передача в аренду, либо на </w:t>
      </w:r>
      <w:r w:rsidR="00790749">
        <w:rPr>
          <w:rFonts w:ascii="Times New Roman" w:hAnsi="Times New Roman"/>
          <w:sz w:val="28"/>
          <w:szCs w:val="28"/>
        </w:rPr>
        <w:lastRenderedPageBreak/>
        <w:t>другой уровень публичной собственности</w:t>
      </w:r>
      <w:r w:rsidR="008B5699">
        <w:rPr>
          <w:rFonts w:ascii="Times New Roman" w:hAnsi="Times New Roman"/>
          <w:sz w:val="28"/>
          <w:szCs w:val="28"/>
        </w:rPr>
        <w:t>,</w:t>
      </w:r>
      <w:r w:rsidR="00790749">
        <w:rPr>
          <w:rFonts w:ascii="Times New Roman" w:hAnsi="Times New Roman"/>
          <w:sz w:val="28"/>
          <w:szCs w:val="28"/>
        </w:rPr>
        <w:t xml:space="preserve"> </w:t>
      </w:r>
      <w:r w:rsidR="00315F5D">
        <w:rPr>
          <w:rFonts w:ascii="Times New Roman" w:hAnsi="Times New Roman"/>
          <w:sz w:val="28"/>
          <w:szCs w:val="28"/>
        </w:rPr>
        <w:t>а также иным республиканским организациям</w:t>
      </w:r>
      <w:r w:rsidR="00810ADB">
        <w:rPr>
          <w:rFonts w:ascii="Times New Roman" w:hAnsi="Times New Roman"/>
          <w:sz w:val="28"/>
          <w:szCs w:val="28"/>
        </w:rPr>
        <w:t xml:space="preserve">, предоставление </w:t>
      </w:r>
      <w:r w:rsidR="003146BB">
        <w:rPr>
          <w:rFonts w:ascii="Times New Roman" w:hAnsi="Times New Roman"/>
          <w:sz w:val="28"/>
          <w:szCs w:val="28"/>
        </w:rPr>
        <w:t>имущества в качестве поддержки</w:t>
      </w:r>
      <w:r w:rsidR="00315F5D">
        <w:rPr>
          <w:rFonts w:ascii="Times New Roman" w:hAnsi="Times New Roman"/>
          <w:sz w:val="28"/>
          <w:szCs w:val="28"/>
        </w:rPr>
        <w:t xml:space="preserve"> </w:t>
      </w:r>
      <w:r w:rsidR="003146BB">
        <w:rPr>
          <w:rFonts w:ascii="Times New Roman" w:hAnsi="Times New Roman"/>
          <w:sz w:val="28"/>
          <w:szCs w:val="28"/>
        </w:rPr>
        <w:t>субъектов малого и среднего предпринимательства</w:t>
      </w:r>
      <w:r>
        <w:rPr>
          <w:rFonts w:ascii="Times New Roman" w:hAnsi="Times New Roman"/>
          <w:sz w:val="28"/>
          <w:szCs w:val="28"/>
        </w:rPr>
        <w:t>)</w:t>
      </w:r>
      <w:r w:rsidR="00296EDB">
        <w:rPr>
          <w:rFonts w:ascii="Times New Roman" w:hAnsi="Times New Roman"/>
          <w:sz w:val="28"/>
          <w:szCs w:val="28"/>
        </w:rPr>
        <w:t>.</w:t>
      </w:r>
    </w:p>
    <w:p w14:paraId="44A3A430" w14:textId="77777777"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Ключевым направлением развития республики в сфере земельных и имущественных отношений является надлежащий учет государственного и муниципального имущества. Эффективное использование ресурсов, находящихся в собственности Республики Тыва и муниципальных образований зависит от полноты и качества их учета.</w:t>
      </w:r>
    </w:p>
    <w:p w14:paraId="54DEB022" w14:textId="77777777"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Функции по учету государственного и муниципального имущества реализуются органами наделенными полномочиями по управлению имуществом, которые осуществляют учет в форме ведения соответствующего реестра. Качество учета государственного (муниципального) имущества определяется его полнотой, достоверностью, актуальностью, удобством и информативностью программных средств учета.</w:t>
      </w:r>
    </w:p>
    <w:p w14:paraId="7E17FB5D" w14:textId="365B44FD"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Полнота – наличие сведений обо всех объектах, находящихся в государственной (муниципальной) собственности, а также наличие всех характеристик о каждом объекте учета, необходимых для осуществления управленческих функций. Достоверность – отражение в реестре всех объектов, находящихся в государственной (муниципальной) собственности (движимого и недвижимого), также соответствие всех характеристик их фактическим значениям. Актуальность – наличие сведений об объектах и их характеристиках, срок обновления которых не превышает срока, предусмотренными нормативными документами. Удобство программных средств предполагает наличие удобного для пользователей интерфейса, максимальное соответствие функциональности применяемого программного продукта и автоматизируемого процесса, возможность формирования распорядительных документов в рамках самой учетной системы, возможность осуществления выгрузки данных, формирования в заданном разрезе аналитических сводов, интеграции с другими информационными системами.</w:t>
      </w:r>
    </w:p>
    <w:p w14:paraId="66727AE5" w14:textId="50E18CFD" w:rsidR="0071666E" w:rsidRPr="006A55D6" w:rsidRDefault="0071666E" w:rsidP="00042C68">
      <w:pPr>
        <w:ind w:firstLine="540"/>
        <w:contextualSpacing/>
        <w:rPr>
          <w:rFonts w:ascii="Times New Roman" w:hAnsi="Times New Roman"/>
          <w:sz w:val="28"/>
          <w:szCs w:val="28"/>
        </w:rPr>
      </w:pPr>
      <w:r w:rsidRPr="006A55D6">
        <w:rPr>
          <w:rFonts w:ascii="Times New Roman" w:hAnsi="Times New Roman"/>
          <w:sz w:val="28"/>
          <w:szCs w:val="28"/>
        </w:rPr>
        <w:t>Последствиями отсутствия автоматизированного учета имущества являются риски утраты имущества, неполноты информации, низкий уровень претензионно-исковой работы, тем самым низкий уровень пополнения бюджета. Одна из основных проблем в управлении муниципальным имуществом – отсутствие «прозрачности» по распоряжению муниципальным имуществом, за счет чего имеются коррупционные риски.</w:t>
      </w:r>
    </w:p>
    <w:p w14:paraId="68980B49" w14:textId="7FBE0EE5" w:rsidR="00565D55" w:rsidRPr="006A55D6" w:rsidRDefault="00042C68" w:rsidP="0071666E">
      <w:pPr>
        <w:ind w:firstLine="540"/>
        <w:contextualSpacing/>
        <w:rPr>
          <w:rFonts w:ascii="Times New Roman" w:hAnsi="Times New Roman"/>
          <w:sz w:val="28"/>
          <w:szCs w:val="28"/>
        </w:rPr>
      </w:pPr>
      <w:r w:rsidRPr="006A55D6">
        <w:rPr>
          <w:rFonts w:ascii="Times New Roman" w:hAnsi="Times New Roman"/>
          <w:sz w:val="28"/>
          <w:szCs w:val="28"/>
        </w:rPr>
        <w:t xml:space="preserve">Наиболее надежным и удобным способом ведения реестра является создание собственной автоматизированной информационной системы по учету имущества, что позволит </w:t>
      </w:r>
      <w:r w:rsidR="00CC7B6F" w:rsidRPr="006A55D6">
        <w:rPr>
          <w:rFonts w:ascii="Times New Roman" w:hAnsi="Times New Roman"/>
          <w:sz w:val="28"/>
          <w:szCs w:val="28"/>
        </w:rPr>
        <w:t>осуществлять ввод</w:t>
      </w:r>
      <w:r w:rsidRPr="006A55D6">
        <w:rPr>
          <w:rFonts w:ascii="Times New Roman" w:hAnsi="Times New Roman"/>
          <w:sz w:val="28"/>
          <w:szCs w:val="28"/>
        </w:rPr>
        <w:t xml:space="preserve"> и актуализацию данных об объектах недвижимости в постоянном режиме. </w:t>
      </w:r>
      <w:r w:rsidR="0071666E" w:rsidRPr="006A55D6">
        <w:rPr>
          <w:rFonts w:ascii="Times New Roman" w:hAnsi="Times New Roman"/>
          <w:sz w:val="28"/>
          <w:szCs w:val="28"/>
        </w:rPr>
        <w:t>С возможностью органам местного самоуправления о</w:t>
      </w:r>
      <w:r w:rsidRPr="006A55D6">
        <w:rPr>
          <w:rFonts w:ascii="Times New Roman" w:hAnsi="Times New Roman"/>
          <w:sz w:val="28"/>
          <w:szCs w:val="28"/>
        </w:rPr>
        <w:t>существлять внесение сведений об объектах недвижимости путем использования личных кабинетов, при соответствующем контроле со стороны Министерства земельных и имущественных отношений Республики Тыва. Централизованное подключение всех муниципальных образований к единому серверному комплексу позволит не внедрять в каждом муниципальном образовании разные программные обеспечения, что обеспечит экономию финансовых средств, снижение коррупционных рисков</w:t>
      </w:r>
      <w:r w:rsidR="00A36DF6" w:rsidRPr="006A55D6">
        <w:rPr>
          <w:rFonts w:ascii="Times New Roman" w:hAnsi="Times New Roman"/>
          <w:sz w:val="28"/>
          <w:szCs w:val="28"/>
        </w:rPr>
        <w:t>»;</w:t>
      </w:r>
    </w:p>
    <w:p w14:paraId="1D9247B3" w14:textId="14DD9F2D" w:rsidR="00DC7ECC" w:rsidRDefault="00565D55" w:rsidP="00565D55">
      <w:pPr>
        <w:autoSpaceDE w:val="0"/>
        <w:autoSpaceDN w:val="0"/>
        <w:adjustRightInd w:val="0"/>
        <w:ind w:firstLine="0"/>
        <w:rPr>
          <w:rFonts w:ascii="Times New Roman" w:hAnsi="Times New Roman"/>
          <w:sz w:val="28"/>
          <w:szCs w:val="28"/>
        </w:rPr>
      </w:pPr>
      <w:r>
        <w:rPr>
          <w:rFonts w:ascii="Times New Roman" w:hAnsi="Times New Roman"/>
          <w:sz w:val="28"/>
          <w:szCs w:val="28"/>
        </w:rPr>
        <w:tab/>
        <w:t>6</w:t>
      </w:r>
      <w:r w:rsidR="00DC7ECC">
        <w:rPr>
          <w:rFonts w:ascii="Times New Roman" w:hAnsi="Times New Roman"/>
          <w:sz w:val="28"/>
          <w:szCs w:val="28"/>
        </w:rPr>
        <w:t xml:space="preserve">) раздел </w:t>
      </w:r>
      <w:r w:rsidR="00DC7ECC">
        <w:rPr>
          <w:rFonts w:ascii="Times New Roman" w:hAnsi="Times New Roman"/>
          <w:sz w:val="28"/>
          <w:szCs w:val="28"/>
          <w:lang w:val="en-US"/>
        </w:rPr>
        <w:t>III</w:t>
      </w:r>
      <w:r w:rsidR="00DC7ECC">
        <w:rPr>
          <w:rFonts w:ascii="Times New Roman" w:hAnsi="Times New Roman"/>
          <w:sz w:val="28"/>
          <w:szCs w:val="28"/>
        </w:rPr>
        <w:t xml:space="preserve"> изложить в следующей редакции:</w:t>
      </w:r>
    </w:p>
    <w:p w14:paraId="21F36D14" w14:textId="77777777" w:rsidR="003D28CB" w:rsidRPr="00DC7ECC" w:rsidRDefault="00DC7ECC" w:rsidP="00C939F8">
      <w:pPr>
        <w:rPr>
          <w:rFonts w:ascii="Times New Roman" w:hAnsi="Times New Roman"/>
          <w:sz w:val="28"/>
          <w:szCs w:val="28"/>
        </w:rPr>
      </w:pPr>
      <w:r>
        <w:rPr>
          <w:rFonts w:ascii="Times New Roman" w:hAnsi="Times New Roman"/>
          <w:sz w:val="28"/>
          <w:szCs w:val="28"/>
        </w:rPr>
        <w:t>«</w:t>
      </w:r>
    </w:p>
    <w:tbl>
      <w:tblPr>
        <w:tblStyle w:val="af1"/>
        <w:tblW w:w="0" w:type="auto"/>
        <w:tblLook w:val="04A0" w:firstRow="1" w:lastRow="0" w:firstColumn="1" w:lastColumn="0" w:noHBand="0" w:noVBand="1"/>
      </w:tblPr>
      <w:tblGrid>
        <w:gridCol w:w="972"/>
        <w:gridCol w:w="3081"/>
        <w:gridCol w:w="3352"/>
        <w:gridCol w:w="2647"/>
      </w:tblGrid>
      <w:tr w:rsidR="003D28CB" w14:paraId="6F168F87" w14:textId="77777777" w:rsidTr="008E6C32">
        <w:tc>
          <w:tcPr>
            <w:tcW w:w="972" w:type="dxa"/>
            <w:vAlign w:val="center"/>
          </w:tcPr>
          <w:p w14:paraId="3E48F9C3" w14:textId="7202DA4C" w:rsidR="003D28CB" w:rsidRDefault="003D28CB" w:rsidP="003D28CB">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 п/п</w:t>
            </w:r>
          </w:p>
        </w:tc>
        <w:tc>
          <w:tcPr>
            <w:tcW w:w="3081" w:type="dxa"/>
            <w:vAlign w:val="center"/>
          </w:tcPr>
          <w:p w14:paraId="10A27AF2" w14:textId="727D9596" w:rsidR="003D28CB" w:rsidRDefault="003D28CB" w:rsidP="003D28CB">
            <w:pPr>
              <w:ind w:firstLine="0"/>
              <w:jc w:val="center"/>
              <w:rPr>
                <w:rFonts w:ascii="Times New Roman" w:hAnsi="Times New Roman"/>
                <w:sz w:val="28"/>
                <w:szCs w:val="28"/>
              </w:rPr>
            </w:pPr>
            <w:r>
              <w:rPr>
                <w:rFonts w:ascii="Times New Roman" w:hAnsi="Times New Roman"/>
                <w:sz w:val="28"/>
                <w:szCs w:val="28"/>
              </w:rPr>
              <w:t>Задачи структурного элемента</w:t>
            </w:r>
          </w:p>
        </w:tc>
        <w:tc>
          <w:tcPr>
            <w:tcW w:w="3352" w:type="dxa"/>
            <w:vAlign w:val="center"/>
          </w:tcPr>
          <w:p w14:paraId="445345DE" w14:textId="56E07E9F" w:rsidR="003D28CB" w:rsidRDefault="003D28CB" w:rsidP="003D28CB">
            <w:pPr>
              <w:ind w:firstLine="0"/>
              <w:jc w:val="center"/>
              <w:rPr>
                <w:rFonts w:ascii="Times New Roman" w:hAnsi="Times New Roman"/>
                <w:sz w:val="28"/>
                <w:szCs w:val="28"/>
              </w:rPr>
            </w:pPr>
            <w:r>
              <w:rPr>
                <w:rFonts w:ascii="Times New Roman" w:hAnsi="Times New Roman"/>
                <w:sz w:val="28"/>
                <w:szCs w:val="28"/>
              </w:rPr>
              <w:t xml:space="preserve">Краткое описание ожидаемых эффектов от </w:t>
            </w:r>
            <w:r>
              <w:rPr>
                <w:rFonts w:ascii="Times New Roman" w:hAnsi="Times New Roman"/>
                <w:sz w:val="28"/>
                <w:szCs w:val="28"/>
              </w:rPr>
              <w:lastRenderedPageBreak/>
              <w:t>реализации задачи структурного элемента</w:t>
            </w:r>
          </w:p>
        </w:tc>
        <w:tc>
          <w:tcPr>
            <w:tcW w:w="2647" w:type="dxa"/>
            <w:vAlign w:val="center"/>
          </w:tcPr>
          <w:p w14:paraId="49AC3914" w14:textId="7D667F96" w:rsidR="003D28CB" w:rsidRDefault="003D28CB" w:rsidP="003D28CB">
            <w:pPr>
              <w:ind w:firstLine="0"/>
              <w:jc w:val="center"/>
              <w:rPr>
                <w:rFonts w:ascii="Times New Roman" w:hAnsi="Times New Roman"/>
                <w:sz w:val="28"/>
                <w:szCs w:val="28"/>
              </w:rPr>
            </w:pPr>
            <w:r>
              <w:rPr>
                <w:rFonts w:ascii="Times New Roman" w:hAnsi="Times New Roman"/>
                <w:sz w:val="28"/>
                <w:szCs w:val="28"/>
              </w:rPr>
              <w:lastRenderedPageBreak/>
              <w:t>Связь с показателями</w:t>
            </w:r>
          </w:p>
        </w:tc>
      </w:tr>
      <w:tr w:rsidR="00705861" w14:paraId="19D69F6E" w14:textId="77777777" w:rsidTr="008E6C32">
        <w:tc>
          <w:tcPr>
            <w:tcW w:w="972" w:type="dxa"/>
            <w:vMerge w:val="restart"/>
          </w:tcPr>
          <w:p w14:paraId="4F8D1106" w14:textId="6AE6E828" w:rsidR="00705861" w:rsidRDefault="00705861" w:rsidP="00C939F8">
            <w:pPr>
              <w:ind w:firstLine="0"/>
              <w:rPr>
                <w:rFonts w:ascii="Times New Roman" w:hAnsi="Times New Roman"/>
                <w:sz w:val="28"/>
                <w:szCs w:val="28"/>
              </w:rPr>
            </w:pPr>
            <w:r>
              <w:rPr>
                <w:rFonts w:ascii="Times New Roman" w:hAnsi="Times New Roman"/>
                <w:sz w:val="28"/>
                <w:szCs w:val="28"/>
              </w:rPr>
              <w:t>1.</w:t>
            </w:r>
          </w:p>
        </w:tc>
        <w:tc>
          <w:tcPr>
            <w:tcW w:w="9080" w:type="dxa"/>
            <w:gridSpan w:val="3"/>
          </w:tcPr>
          <w:p w14:paraId="2A0195A5" w14:textId="26F43B29" w:rsidR="00705861" w:rsidRDefault="00705861" w:rsidP="00705861">
            <w:pPr>
              <w:ind w:firstLine="0"/>
              <w:jc w:val="center"/>
              <w:rPr>
                <w:rFonts w:ascii="Times New Roman" w:hAnsi="Times New Roman"/>
                <w:sz w:val="28"/>
                <w:szCs w:val="28"/>
              </w:rPr>
            </w:pPr>
            <w:r w:rsidRPr="00705861">
              <w:rPr>
                <w:rFonts w:ascii="Times New Roman" w:hAnsi="Times New Roman"/>
                <w:sz w:val="28"/>
                <w:szCs w:val="28"/>
              </w:rPr>
              <w:t xml:space="preserve">Подпрограмма 1 </w:t>
            </w:r>
            <w:r>
              <w:rPr>
                <w:rFonts w:ascii="Times New Roman" w:hAnsi="Times New Roman"/>
                <w:sz w:val="28"/>
                <w:szCs w:val="28"/>
              </w:rPr>
              <w:t>«</w:t>
            </w:r>
            <w:r w:rsidRPr="00705861">
              <w:rPr>
                <w:rFonts w:ascii="Times New Roman" w:hAnsi="Times New Roman"/>
                <w:sz w:val="28"/>
                <w:szCs w:val="28"/>
              </w:rPr>
              <w:t>Государственная кадастров</w:t>
            </w:r>
            <w:r>
              <w:rPr>
                <w:rFonts w:ascii="Times New Roman" w:hAnsi="Times New Roman"/>
                <w:sz w:val="28"/>
                <w:szCs w:val="28"/>
              </w:rPr>
              <w:t>ая оценка объектов недвижимости»</w:t>
            </w:r>
          </w:p>
        </w:tc>
      </w:tr>
      <w:tr w:rsidR="00705861" w14:paraId="03FBB5D4" w14:textId="77777777" w:rsidTr="008E6C32">
        <w:tc>
          <w:tcPr>
            <w:tcW w:w="972" w:type="dxa"/>
            <w:vMerge/>
          </w:tcPr>
          <w:p w14:paraId="59AEF32F" w14:textId="77777777" w:rsidR="00705861" w:rsidRDefault="00705861" w:rsidP="00C939F8">
            <w:pPr>
              <w:ind w:firstLine="0"/>
              <w:rPr>
                <w:rFonts w:ascii="Times New Roman" w:hAnsi="Times New Roman"/>
                <w:sz w:val="28"/>
                <w:szCs w:val="28"/>
              </w:rPr>
            </w:pPr>
          </w:p>
        </w:tc>
        <w:tc>
          <w:tcPr>
            <w:tcW w:w="6433" w:type="dxa"/>
            <w:gridSpan w:val="2"/>
          </w:tcPr>
          <w:p w14:paraId="497DB9B8" w14:textId="3F271784" w:rsidR="00705861" w:rsidRDefault="00705861" w:rsidP="00C939F8">
            <w:pPr>
              <w:ind w:firstLine="0"/>
              <w:rPr>
                <w:rFonts w:ascii="Times New Roman" w:hAnsi="Times New Roman"/>
                <w:sz w:val="28"/>
                <w:szCs w:val="28"/>
              </w:rPr>
            </w:pPr>
            <w:r w:rsidRPr="00705861">
              <w:rPr>
                <w:rFonts w:ascii="Times New Roman" w:hAnsi="Times New Roman"/>
                <w:sz w:val="28"/>
                <w:szCs w:val="28"/>
              </w:rPr>
              <w:t xml:space="preserve">Ответственный за реализацию: государственное бюджетное учреждение Республики Тыва </w:t>
            </w:r>
            <w:r>
              <w:rPr>
                <w:rFonts w:ascii="Times New Roman" w:hAnsi="Times New Roman"/>
                <w:sz w:val="28"/>
                <w:szCs w:val="28"/>
              </w:rPr>
              <w:t>«</w:t>
            </w:r>
            <w:r w:rsidRPr="00705861">
              <w:rPr>
                <w:rFonts w:ascii="Times New Roman" w:hAnsi="Times New Roman"/>
                <w:sz w:val="28"/>
                <w:szCs w:val="28"/>
              </w:rPr>
              <w:t>Центр гос</w:t>
            </w:r>
            <w:r>
              <w:rPr>
                <w:rFonts w:ascii="Times New Roman" w:hAnsi="Times New Roman"/>
                <w:sz w:val="28"/>
                <w:szCs w:val="28"/>
              </w:rPr>
              <w:t>ударственной кадастровой оценки»</w:t>
            </w:r>
          </w:p>
        </w:tc>
        <w:tc>
          <w:tcPr>
            <w:tcW w:w="2647" w:type="dxa"/>
          </w:tcPr>
          <w:p w14:paraId="1F4AF4F4" w14:textId="77777777" w:rsidR="00705861" w:rsidRPr="00705861" w:rsidRDefault="00705861" w:rsidP="00705861">
            <w:pPr>
              <w:ind w:firstLine="0"/>
              <w:rPr>
                <w:rFonts w:ascii="Times New Roman" w:hAnsi="Times New Roman"/>
                <w:sz w:val="28"/>
                <w:szCs w:val="28"/>
              </w:rPr>
            </w:pPr>
            <w:r w:rsidRPr="00705861">
              <w:rPr>
                <w:rFonts w:ascii="Times New Roman" w:hAnsi="Times New Roman"/>
                <w:sz w:val="28"/>
                <w:szCs w:val="28"/>
              </w:rPr>
              <w:t>Срок реализации - 2024 - 2028 годы</w:t>
            </w:r>
          </w:p>
          <w:p w14:paraId="774A99D0" w14:textId="77777777" w:rsidR="00705861" w:rsidRDefault="00705861" w:rsidP="00C939F8">
            <w:pPr>
              <w:ind w:firstLine="0"/>
              <w:rPr>
                <w:rFonts w:ascii="Times New Roman" w:hAnsi="Times New Roman"/>
                <w:sz w:val="28"/>
                <w:szCs w:val="28"/>
              </w:rPr>
            </w:pPr>
          </w:p>
        </w:tc>
      </w:tr>
      <w:tr w:rsidR="00705861" w14:paraId="7484097C" w14:textId="77777777" w:rsidTr="008E6C32">
        <w:tc>
          <w:tcPr>
            <w:tcW w:w="972" w:type="dxa"/>
          </w:tcPr>
          <w:p w14:paraId="6A7B43D4" w14:textId="6E0CBA02" w:rsidR="00705861" w:rsidRDefault="00705861" w:rsidP="00705861">
            <w:pPr>
              <w:ind w:firstLine="0"/>
              <w:rPr>
                <w:rFonts w:ascii="Times New Roman" w:hAnsi="Times New Roman"/>
                <w:sz w:val="28"/>
                <w:szCs w:val="28"/>
              </w:rPr>
            </w:pPr>
            <w:r>
              <w:rPr>
                <w:rFonts w:ascii="Times New Roman" w:hAnsi="Times New Roman"/>
                <w:sz w:val="28"/>
                <w:szCs w:val="28"/>
              </w:rPr>
              <w:t>1.1.</w:t>
            </w:r>
          </w:p>
        </w:tc>
        <w:tc>
          <w:tcPr>
            <w:tcW w:w="3081" w:type="dxa"/>
          </w:tcPr>
          <w:p w14:paraId="15E6169A" w14:textId="046849B8" w:rsidR="00705861" w:rsidRDefault="00705861" w:rsidP="00705861">
            <w:pPr>
              <w:ind w:firstLine="0"/>
              <w:rPr>
                <w:rFonts w:ascii="Times New Roman" w:hAnsi="Times New Roman"/>
                <w:sz w:val="28"/>
                <w:szCs w:val="28"/>
              </w:rPr>
            </w:pPr>
            <w:r>
              <w:rPr>
                <w:rFonts w:ascii="Times New Roman" w:hAnsi="Times New Roman"/>
                <w:sz w:val="28"/>
                <w:szCs w:val="28"/>
              </w:rPr>
              <w:t>Государственная кадастровая оценка объектов недвижимости</w:t>
            </w:r>
          </w:p>
        </w:tc>
        <w:tc>
          <w:tcPr>
            <w:tcW w:w="3352" w:type="dxa"/>
          </w:tcPr>
          <w:p w14:paraId="36FDCBB7" w14:textId="2FE0BE49" w:rsidR="00705861" w:rsidRDefault="00705861" w:rsidP="00705861">
            <w:pPr>
              <w:ind w:firstLine="0"/>
              <w:rPr>
                <w:rFonts w:ascii="Times New Roman" w:hAnsi="Times New Roman"/>
                <w:sz w:val="28"/>
                <w:szCs w:val="28"/>
              </w:rPr>
            </w:pPr>
            <w:r>
              <w:rPr>
                <w:rFonts w:ascii="Times New Roman" w:hAnsi="Times New Roman"/>
                <w:sz w:val="28"/>
                <w:szCs w:val="28"/>
              </w:rPr>
              <w:t>совокупность административных и технических мероприятий, направленных на определение кадастровой стоимости земельных участков в границах административно-территориальных образований по состоянию на определенную дату</w:t>
            </w:r>
          </w:p>
        </w:tc>
        <w:tc>
          <w:tcPr>
            <w:tcW w:w="2647" w:type="dxa"/>
          </w:tcPr>
          <w:p w14:paraId="417D070B" w14:textId="5BF0B0F6" w:rsidR="00705861" w:rsidRDefault="00705861" w:rsidP="00705861">
            <w:pPr>
              <w:ind w:firstLine="0"/>
              <w:rPr>
                <w:rFonts w:ascii="Times New Roman" w:hAnsi="Times New Roman"/>
                <w:sz w:val="28"/>
                <w:szCs w:val="28"/>
              </w:rPr>
            </w:pPr>
            <w:r>
              <w:rPr>
                <w:rFonts w:ascii="Times New Roman" w:hAnsi="Times New Roman"/>
                <w:sz w:val="28"/>
                <w:szCs w:val="28"/>
              </w:rPr>
              <w:t>кадастровая оценка имущества фиксирует параметры для определения налогов на объекты, стоимость при продаже, ее результаты используют и для других целей</w:t>
            </w:r>
          </w:p>
        </w:tc>
      </w:tr>
      <w:tr w:rsidR="00705861" w14:paraId="4FD270CF" w14:textId="77777777" w:rsidTr="008E6C32">
        <w:tc>
          <w:tcPr>
            <w:tcW w:w="972" w:type="dxa"/>
          </w:tcPr>
          <w:p w14:paraId="086CC7BF" w14:textId="680BD0E3" w:rsidR="00705861" w:rsidRDefault="00705861" w:rsidP="00705861">
            <w:pPr>
              <w:ind w:firstLine="0"/>
              <w:rPr>
                <w:rFonts w:ascii="Times New Roman" w:hAnsi="Times New Roman"/>
                <w:sz w:val="28"/>
                <w:szCs w:val="28"/>
              </w:rPr>
            </w:pPr>
            <w:r>
              <w:rPr>
                <w:rFonts w:ascii="Times New Roman" w:hAnsi="Times New Roman"/>
                <w:sz w:val="28"/>
                <w:szCs w:val="28"/>
              </w:rPr>
              <w:t>1.1.1.</w:t>
            </w:r>
          </w:p>
        </w:tc>
        <w:tc>
          <w:tcPr>
            <w:tcW w:w="3081" w:type="dxa"/>
          </w:tcPr>
          <w:p w14:paraId="50379ADD" w14:textId="467E4E28" w:rsidR="00705861" w:rsidRDefault="00705861" w:rsidP="00705861">
            <w:pPr>
              <w:ind w:firstLine="0"/>
              <w:rPr>
                <w:rFonts w:ascii="Times New Roman" w:hAnsi="Times New Roman"/>
                <w:sz w:val="28"/>
                <w:szCs w:val="28"/>
              </w:rPr>
            </w:pPr>
            <w:r>
              <w:rPr>
                <w:rFonts w:ascii="Times New Roman" w:hAnsi="Times New Roman"/>
                <w:sz w:val="28"/>
                <w:szCs w:val="28"/>
              </w:rPr>
              <w:t>Мероприятия по сбору, обработке информации, необходимой для определения кадастровой стоимости объектов недвижимости, их систематизации и накоплению</w:t>
            </w:r>
          </w:p>
        </w:tc>
        <w:tc>
          <w:tcPr>
            <w:tcW w:w="3352" w:type="dxa"/>
          </w:tcPr>
          <w:p w14:paraId="76893FE7" w14:textId="77777777" w:rsidR="00705861" w:rsidRDefault="00705861" w:rsidP="00705861">
            <w:pPr>
              <w:autoSpaceDE w:val="0"/>
              <w:autoSpaceDN w:val="0"/>
              <w:adjustRightInd w:val="0"/>
              <w:ind w:firstLine="0"/>
              <w:jc w:val="left"/>
              <w:rPr>
                <w:rFonts w:ascii="Times New Roman" w:hAnsi="Times New Roman"/>
                <w:sz w:val="28"/>
                <w:szCs w:val="28"/>
              </w:rPr>
            </w:pPr>
            <w:r>
              <w:rPr>
                <w:rFonts w:ascii="Times New Roman" w:hAnsi="Times New Roman"/>
                <w:sz w:val="28"/>
                <w:szCs w:val="28"/>
              </w:rPr>
              <w:t>сведения о рыночной стоимости объектов недвижимости собираются и анализируются на основе открытых источников: интернет-ресурсов, официальных писем органов местного самоуправления муниципальных образований республики о сделках с земельными участками;</w:t>
            </w:r>
          </w:p>
          <w:p w14:paraId="0A6565ED" w14:textId="2FFBFD5A" w:rsidR="00705861" w:rsidRDefault="00705861" w:rsidP="00705861">
            <w:pPr>
              <w:autoSpaceDE w:val="0"/>
              <w:autoSpaceDN w:val="0"/>
              <w:adjustRightInd w:val="0"/>
              <w:ind w:firstLine="0"/>
              <w:jc w:val="left"/>
              <w:rPr>
                <w:rFonts w:ascii="Times New Roman" w:hAnsi="Times New Roman"/>
                <w:sz w:val="28"/>
                <w:szCs w:val="28"/>
              </w:rPr>
            </w:pPr>
            <w:r>
              <w:rPr>
                <w:rFonts w:ascii="Times New Roman" w:hAnsi="Times New Roman"/>
                <w:sz w:val="28"/>
                <w:szCs w:val="28"/>
              </w:rPr>
              <w:t>сведений о торгах, опубликованных на официальном сайте для размещения информации о проведении торгов (</w:t>
            </w:r>
            <w:hyperlink r:id="rId8" w:history="1">
              <w:r>
                <w:rPr>
                  <w:rFonts w:ascii="Times New Roman" w:hAnsi="Times New Roman"/>
                  <w:color w:val="0000FF"/>
                  <w:sz w:val="28"/>
                  <w:szCs w:val="28"/>
                </w:rPr>
                <w:t>www.torgi.gov.ru</w:t>
              </w:r>
            </w:hyperlink>
            <w:r>
              <w:rPr>
                <w:rFonts w:ascii="Times New Roman" w:hAnsi="Times New Roman"/>
                <w:sz w:val="28"/>
                <w:szCs w:val="28"/>
              </w:rPr>
              <w:t>);</w:t>
            </w:r>
          </w:p>
          <w:p w14:paraId="003CFE22" w14:textId="6F03E2E0" w:rsidR="00705861" w:rsidRDefault="00705861" w:rsidP="00705861">
            <w:pPr>
              <w:ind w:firstLine="0"/>
              <w:rPr>
                <w:rFonts w:ascii="Times New Roman" w:hAnsi="Times New Roman"/>
                <w:sz w:val="28"/>
                <w:szCs w:val="28"/>
              </w:rPr>
            </w:pPr>
            <w:r>
              <w:rPr>
                <w:rFonts w:ascii="Times New Roman" w:hAnsi="Times New Roman"/>
                <w:sz w:val="28"/>
                <w:szCs w:val="28"/>
              </w:rPr>
              <w:t>сведений о зарегистрированных сделках с земельными участками, предоставленных Управлением Росреестра по Республике Тыва</w:t>
            </w:r>
          </w:p>
        </w:tc>
        <w:tc>
          <w:tcPr>
            <w:tcW w:w="2647" w:type="dxa"/>
          </w:tcPr>
          <w:p w14:paraId="3EEE1CC4" w14:textId="0323AAE8" w:rsidR="00705861" w:rsidRDefault="00705861" w:rsidP="00705861">
            <w:pPr>
              <w:ind w:firstLine="0"/>
              <w:rPr>
                <w:rFonts w:ascii="Times New Roman" w:hAnsi="Times New Roman"/>
                <w:sz w:val="28"/>
                <w:szCs w:val="28"/>
              </w:rPr>
            </w:pPr>
            <w:r>
              <w:rPr>
                <w:rFonts w:ascii="Times New Roman" w:hAnsi="Times New Roman"/>
                <w:sz w:val="28"/>
                <w:szCs w:val="28"/>
              </w:rPr>
              <w:t>обработка сведений (объекты-аналоги), необходимых для проведения анализа рынка, определения наиболее активных сегментов рынка для расчета кадастровой стоимости объектов недвижимости</w:t>
            </w:r>
          </w:p>
        </w:tc>
      </w:tr>
      <w:tr w:rsidR="00705861" w14:paraId="1D2A2359" w14:textId="77777777" w:rsidTr="008E6C32">
        <w:tc>
          <w:tcPr>
            <w:tcW w:w="972" w:type="dxa"/>
          </w:tcPr>
          <w:p w14:paraId="573E82C0" w14:textId="27125290" w:rsidR="00705861" w:rsidRDefault="00705861" w:rsidP="00705861">
            <w:pPr>
              <w:ind w:firstLine="0"/>
              <w:rPr>
                <w:rFonts w:ascii="Times New Roman" w:hAnsi="Times New Roman"/>
                <w:sz w:val="28"/>
                <w:szCs w:val="28"/>
              </w:rPr>
            </w:pPr>
            <w:r>
              <w:rPr>
                <w:rFonts w:ascii="Times New Roman" w:hAnsi="Times New Roman"/>
                <w:sz w:val="28"/>
                <w:szCs w:val="28"/>
              </w:rPr>
              <w:t>1.1.2.</w:t>
            </w:r>
          </w:p>
        </w:tc>
        <w:tc>
          <w:tcPr>
            <w:tcW w:w="3081" w:type="dxa"/>
          </w:tcPr>
          <w:p w14:paraId="142AD984" w14:textId="0D49A284" w:rsidR="00705861" w:rsidRDefault="00705861" w:rsidP="00705861">
            <w:pPr>
              <w:ind w:firstLine="0"/>
              <w:rPr>
                <w:rFonts w:ascii="Times New Roman" w:hAnsi="Times New Roman"/>
                <w:sz w:val="28"/>
                <w:szCs w:val="28"/>
              </w:rPr>
            </w:pPr>
            <w:r>
              <w:rPr>
                <w:rFonts w:ascii="Times New Roman" w:hAnsi="Times New Roman"/>
                <w:sz w:val="28"/>
                <w:szCs w:val="28"/>
              </w:rPr>
              <w:t xml:space="preserve">Определение кадастровой стоимости </w:t>
            </w:r>
            <w:r>
              <w:rPr>
                <w:rFonts w:ascii="Times New Roman" w:hAnsi="Times New Roman"/>
                <w:sz w:val="28"/>
                <w:szCs w:val="28"/>
              </w:rPr>
              <w:lastRenderedPageBreak/>
              <w:t>объектов недвижимости</w:t>
            </w:r>
          </w:p>
        </w:tc>
        <w:tc>
          <w:tcPr>
            <w:tcW w:w="3352" w:type="dxa"/>
          </w:tcPr>
          <w:p w14:paraId="4AE767A8" w14:textId="5CEC5880" w:rsidR="00705861" w:rsidRDefault="00705861" w:rsidP="00705861">
            <w:pPr>
              <w:ind w:firstLine="0"/>
              <w:rPr>
                <w:rFonts w:ascii="Times New Roman" w:hAnsi="Times New Roman"/>
                <w:sz w:val="28"/>
                <w:szCs w:val="28"/>
              </w:rPr>
            </w:pPr>
            <w:r>
              <w:rPr>
                <w:rFonts w:ascii="Times New Roman" w:hAnsi="Times New Roman"/>
                <w:sz w:val="28"/>
                <w:szCs w:val="28"/>
              </w:rPr>
              <w:lastRenderedPageBreak/>
              <w:t xml:space="preserve">расчет наиболее вероятной цены объекта недвижимости, по </w:t>
            </w:r>
            <w:r>
              <w:rPr>
                <w:rFonts w:ascii="Times New Roman" w:hAnsi="Times New Roman"/>
                <w:sz w:val="28"/>
                <w:szCs w:val="28"/>
              </w:rPr>
              <w:lastRenderedPageBreak/>
              <w:t>которой он может быть реализован, исходя из возможности продолжения фактического вида его использования независимо от ограничений на распоряжение этим объектом недвижимости</w:t>
            </w:r>
          </w:p>
        </w:tc>
        <w:tc>
          <w:tcPr>
            <w:tcW w:w="2647" w:type="dxa"/>
          </w:tcPr>
          <w:p w14:paraId="2A80758B" w14:textId="720C0954" w:rsidR="00705861" w:rsidRDefault="00705861" w:rsidP="00705861">
            <w:pPr>
              <w:ind w:firstLine="0"/>
              <w:rPr>
                <w:rFonts w:ascii="Times New Roman" w:hAnsi="Times New Roman"/>
                <w:sz w:val="28"/>
                <w:szCs w:val="28"/>
              </w:rPr>
            </w:pPr>
            <w:r>
              <w:rPr>
                <w:rFonts w:ascii="Times New Roman" w:hAnsi="Times New Roman"/>
                <w:sz w:val="28"/>
                <w:szCs w:val="28"/>
              </w:rPr>
              <w:lastRenderedPageBreak/>
              <w:t xml:space="preserve">определение кадастровой стоимости вновь </w:t>
            </w:r>
            <w:r>
              <w:rPr>
                <w:rFonts w:ascii="Times New Roman" w:hAnsi="Times New Roman"/>
                <w:sz w:val="28"/>
                <w:szCs w:val="28"/>
              </w:rPr>
              <w:lastRenderedPageBreak/>
              <w:t>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w:t>
            </w:r>
          </w:p>
        </w:tc>
      </w:tr>
      <w:tr w:rsidR="00705861" w14:paraId="0900685B" w14:textId="77777777" w:rsidTr="008E6C32">
        <w:tc>
          <w:tcPr>
            <w:tcW w:w="972" w:type="dxa"/>
          </w:tcPr>
          <w:p w14:paraId="749ADC9A" w14:textId="4F3DF2DA" w:rsidR="00705861" w:rsidRDefault="00705861" w:rsidP="00705861">
            <w:pPr>
              <w:ind w:firstLine="0"/>
              <w:rPr>
                <w:rFonts w:ascii="Times New Roman" w:hAnsi="Times New Roman"/>
                <w:sz w:val="28"/>
                <w:szCs w:val="28"/>
              </w:rPr>
            </w:pPr>
            <w:r>
              <w:rPr>
                <w:rFonts w:ascii="Times New Roman" w:hAnsi="Times New Roman"/>
                <w:sz w:val="28"/>
                <w:szCs w:val="28"/>
              </w:rPr>
              <w:lastRenderedPageBreak/>
              <w:t>1.1.3.</w:t>
            </w:r>
          </w:p>
        </w:tc>
        <w:tc>
          <w:tcPr>
            <w:tcW w:w="3081" w:type="dxa"/>
            <w:tcBorders>
              <w:top w:val="single" w:sz="4" w:space="0" w:color="auto"/>
              <w:left w:val="single" w:sz="4" w:space="0" w:color="auto"/>
              <w:bottom w:val="single" w:sz="4" w:space="0" w:color="auto"/>
              <w:right w:val="single" w:sz="4" w:space="0" w:color="auto"/>
            </w:tcBorders>
          </w:tcPr>
          <w:p w14:paraId="740E06E3" w14:textId="1141265F" w:rsidR="00705861" w:rsidRDefault="00705861" w:rsidP="00705861">
            <w:pPr>
              <w:ind w:firstLine="0"/>
              <w:rPr>
                <w:rFonts w:ascii="Times New Roman" w:hAnsi="Times New Roman"/>
                <w:sz w:val="28"/>
                <w:szCs w:val="28"/>
              </w:rPr>
            </w:pPr>
            <w:r>
              <w:rPr>
                <w:rFonts w:ascii="Times New Roman" w:hAnsi="Times New Roman"/>
                <w:sz w:val="28"/>
                <w:szCs w:val="28"/>
              </w:rPr>
              <w:t>Утверждение результатов кадастровой оценки объектов недвижимости</w:t>
            </w:r>
          </w:p>
        </w:tc>
        <w:tc>
          <w:tcPr>
            <w:tcW w:w="3352" w:type="dxa"/>
            <w:tcBorders>
              <w:top w:val="single" w:sz="4" w:space="0" w:color="auto"/>
              <w:left w:val="single" w:sz="4" w:space="0" w:color="auto"/>
              <w:bottom w:val="single" w:sz="4" w:space="0" w:color="auto"/>
              <w:right w:val="single" w:sz="4" w:space="0" w:color="auto"/>
            </w:tcBorders>
          </w:tcPr>
          <w:p w14:paraId="592B37E9" w14:textId="45CF71CF" w:rsidR="00705861" w:rsidRDefault="00705861" w:rsidP="00705861">
            <w:pPr>
              <w:ind w:firstLine="0"/>
              <w:rPr>
                <w:rFonts w:ascii="Times New Roman" w:hAnsi="Times New Roman"/>
                <w:sz w:val="28"/>
                <w:szCs w:val="28"/>
              </w:rPr>
            </w:pPr>
            <w:r>
              <w:rPr>
                <w:rFonts w:ascii="Times New Roman" w:hAnsi="Times New Roman"/>
                <w:sz w:val="28"/>
                <w:szCs w:val="28"/>
              </w:rPr>
              <w:t xml:space="preserve">получение уведомления о соответствии результатов кадастровой оценки объектов недвижимости требованиям Федерального </w:t>
            </w:r>
            <w:hyperlink r:id="rId9" w:history="1">
              <w:r w:rsidRPr="000C3385">
                <w:rPr>
                  <w:rFonts w:ascii="Times New Roman" w:hAnsi="Times New Roman"/>
                  <w:sz w:val="28"/>
                  <w:szCs w:val="28"/>
                </w:rPr>
                <w:t>закона</w:t>
              </w:r>
            </w:hyperlink>
            <w:r>
              <w:rPr>
                <w:rFonts w:ascii="Times New Roman" w:hAnsi="Times New Roman"/>
                <w:sz w:val="28"/>
                <w:szCs w:val="28"/>
              </w:rPr>
              <w:t xml:space="preserve"> от 3 июля 2016 г. № 237-ФЗ «О государственной кадастровой оценке»</w:t>
            </w:r>
          </w:p>
        </w:tc>
        <w:tc>
          <w:tcPr>
            <w:tcW w:w="2647" w:type="dxa"/>
            <w:tcBorders>
              <w:top w:val="single" w:sz="4" w:space="0" w:color="auto"/>
              <w:left w:val="single" w:sz="4" w:space="0" w:color="auto"/>
              <w:bottom w:val="single" w:sz="4" w:space="0" w:color="auto"/>
              <w:right w:val="single" w:sz="4" w:space="0" w:color="auto"/>
            </w:tcBorders>
          </w:tcPr>
          <w:p w14:paraId="6A0CD2D0" w14:textId="75C6A0C1" w:rsidR="00705861" w:rsidRDefault="00705861" w:rsidP="00705861">
            <w:pPr>
              <w:ind w:firstLine="0"/>
              <w:rPr>
                <w:rFonts w:ascii="Times New Roman" w:hAnsi="Times New Roman"/>
                <w:sz w:val="28"/>
                <w:szCs w:val="28"/>
              </w:rPr>
            </w:pPr>
            <w:r>
              <w:rPr>
                <w:rFonts w:ascii="Times New Roman" w:hAnsi="Times New Roman"/>
                <w:sz w:val="28"/>
                <w:szCs w:val="28"/>
              </w:rPr>
              <w:t>издание уполномоченным органом акта об утверждении результатов кадастровой оценки объектов недвижимости</w:t>
            </w:r>
          </w:p>
        </w:tc>
      </w:tr>
      <w:tr w:rsidR="00251789" w14:paraId="3D65CD4C" w14:textId="77777777" w:rsidTr="008E6C32">
        <w:tc>
          <w:tcPr>
            <w:tcW w:w="972" w:type="dxa"/>
            <w:vMerge w:val="restart"/>
          </w:tcPr>
          <w:p w14:paraId="07525A0E" w14:textId="0107CD7C" w:rsidR="00251789" w:rsidRDefault="00251789" w:rsidP="00C939F8">
            <w:pPr>
              <w:ind w:firstLine="0"/>
              <w:rPr>
                <w:rFonts w:ascii="Times New Roman" w:hAnsi="Times New Roman"/>
                <w:sz w:val="28"/>
                <w:szCs w:val="28"/>
              </w:rPr>
            </w:pPr>
            <w:r>
              <w:rPr>
                <w:rFonts w:ascii="Times New Roman" w:hAnsi="Times New Roman"/>
                <w:sz w:val="28"/>
                <w:szCs w:val="28"/>
              </w:rPr>
              <w:t>2.</w:t>
            </w:r>
          </w:p>
        </w:tc>
        <w:tc>
          <w:tcPr>
            <w:tcW w:w="9080" w:type="dxa"/>
            <w:gridSpan w:val="3"/>
          </w:tcPr>
          <w:p w14:paraId="03F08688" w14:textId="0EB6AF5F" w:rsidR="00251789" w:rsidRDefault="00251789" w:rsidP="00251789">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2 «Проведение инвентаризации государственного имущества Республики Тыва»</w:t>
            </w:r>
          </w:p>
        </w:tc>
      </w:tr>
      <w:tr w:rsidR="00251789" w14:paraId="6812B31B" w14:textId="77777777" w:rsidTr="008E6C32">
        <w:tc>
          <w:tcPr>
            <w:tcW w:w="972" w:type="dxa"/>
            <w:vMerge/>
          </w:tcPr>
          <w:p w14:paraId="16D1AC3B" w14:textId="77777777" w:rsidR="00251789" w:rsidRDefault="00251789" w:rsidP="00C939F8">
            <w:pPr>
              <w:ind w:firstLine="0"/>
              <w:rPr>
                <w:rFonts w:ascii="Times New Roman" w:hAnsi="Times New Roman"/>
                <w:sz w:val="28"/>
                <w:szCs w:val="28"/>
              </w:rPr>
            </w:pPr>
          </w:p>
        </w:tc>
        <w:tc>
          <w:tcPr>
            <w:tcW w:w="6433" w:type="dxa"/>
            <w:gridSpan w:val="2"/>
          </w:tcPr>
          <w:p w14:paraId="2EEFCC42" w14:textId="6CAAC92E" w:rsidR="00251789" w:rsidRDefault="00251789" w:rsidP="00C939F8">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 </w:t>
            </w:r>
            <w:r w:rsidRPr="0054685B">
              <w:rPr>
                <w:rFonts w:ascii="Times New Roman" w:hAnsi="Times New Roman"/>
                <w:sz w:val="28"/>
                <w:szCs w:val="28"/>
              </w:rPr>
              <w:t>органы исполнительной власти</w:t>
            </w:r>
          </w:p>
        </w:tc>
        <w:tc>
          <w:tcPr>
            <w:tcW w:w="2647" w:type="dxa"/>
          </w:tcPr>
          <w:p w14:paraId="194D364C" w14:textId="2F085B0B" w:rsidR="00251789" w:rsidRDefault="00251789" w:rsidP="00C939F8">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407BCA75" w14:textId="1EC0F551" w:rsidR="00251789" w:rsidRDefault="00251789" w:rsidP="00C939F8">
            <w:pPr>
              <w:ind w:firstLine="0"/>
              <w:rPr>
                <w:rFonts w:ascii="Times New Roman" w:hAnsi="Times New Roman"/>
                <w:sz w:val="28"/>
                <w:szCs w:val="28"/>
              </w:rPr>
            </w:pPr>
            <w:r>
              <w:rPr>
                <w:rFonts w:ascii="Times New Roman" w:hAnsi="Times New Roman"/>
                <w:sz w:val="28"/>
                <w:szCs w:val="28"/>
              </w:rPr>
              <w:t>2026-2030 годы</w:t>
            </w:r>
          </w:p>
        </w:tc>
      </w:tr>
      <w:tr w:rsidR="00705861" w14:paraId="362ABE4E" w14:textId="77777777" w:rsidTr="008E6C32">
        <w:tc>
          <w:tcPr>
            <w:tcW w:w="972" w:type="dxa"/>
          </w:tcPr>
          <w:p w14:paraId="3EDC3DFE" w14:textId="1C0BED66" w:rsidR="00705861" w:rsidRPr="002B07D8" w:rsidRDefault="00251789" w:rsidP="00C939F8">
            <w:pPr>
              <w:ind w:firstLine="0"/>
              <w:rPr>
                <w:rFonts w:ascii="Times New Roman" w:hAnsi="Times New Roman"/>
                <w:sz w:val="28"/>
                <w:szCs w:val="28"/>
                <w:highlight w:val="yellow"/>
              </w:rPr>
            </w:pPr>
            <w:r w:rsidRPr="00D45C8C">
              <w:rPr>
                <w:rFonts w:ascii="Times New Roman" w:hAnsi="Times New Roman"/>
                <w:sz w:val="28"/>
                <w:szCs w:val="28"/>
              </w:rPr>
              <w:t>2.1.</w:t>
            </w:r>
          </w:p>
        </w:tc>
        <w:tc>
          <w:tcPr>
            <w:tcW w:w="3081" w:type="dxa"/>
          </w:tcPr>
          <w:p w14:paraId="22431151" w14:textId="6A3E6134" w:rsidR="00705861" w:rsidRPr="002B07D8" w:rsidRDefault="006A5277" w:rsidP="00C939F8">
            <w:pPr>
              <w:ind w:firstLine="0"/>
              <w:rPr>
                <w:rFonts w:ascii="Times New Roman" w:hAnsi="Times New Roman"/>
                <w:sz w:val="28"/>
                <w:szCs w:val="28"/>
              </w:rPr>
            </w:pPr>
            <w:r>
              <w:rPr>
                <w:rFonts w:ascii="Times New Roman" w:hAnsi="Times New Roman"/>
                <w:sz w:val="28"/>
                <w:szCs w:val="28"/>
              </w:rPr>
              <w:t>Подведение и у</w:t>
            </w:r>
            <w:r w:rsidR="00D45C8C" w:rsidRPr="00D45C8C">
              <w:rPr>
                <w:rFonts w:ascii="Times New Roman" w:hAnsi="Times New Roman"/>
                <w:sz w:val="28"/>
                <w:szCs w:val="28"/>
              </w:rPr>
              <w:t xml:space="preserve">тверждение </w:t>
            </w:r>
            <w:r w:rsidR="00214306">
              <w:rPr>
                <w:rFonts w:ascii="Times New Roman" w:hAnsi="Times New Roman"/>
                <w:sz w:val="28"/>
                <w:szCs w:val="28"/>
              </w:rPr>
              <w:t xml:space="preserve">итогов </w:t>
            </w:r>
            <w:r w:rsidR="00D45C8C">
              <w:rPr>
                <w:rFonts w:ascii="Times New Roman" w:hAnsi="Times New Roman"/>
                <w:sz w:val="28"/>
                <w:szCs w:val="28"/>
              </w:rPr>
              <w:t>инвентаризации</w:t>
            </w:r>
            <w:r w:rsidR="00D45C8C" w:rsidRPr="00D45C8C">
              <w:rPr>
                <w:rFonts w:ascii="Times New Roman" w:hAnsi="Times New Roman"/>
                <w:sz w:val="28"/>
                <w:szCs w:val="28"/>
              </w:rPr>
              <w:t xml:space="preserve"> государственного имущества Республики Тыва</w:t>
            </w:r>
          </w:p>
        </w:tc>
        <w:tc>
          <w:tcPr>
            <w:tcW w:w="3352" w:type="dxa"/>
          </w:tcPr>
          <w:p w14:paraId="01FC1451" w14:textId="75C3502F" w:rsidR="00705861" w:rsidRPr="002B07D8" w:rsidRDefault="00565D55" w:rsidP="00C939F8">
            <w:pPr>
              <w:ind w:firstLine="0"/>
              <w:rPr>
                <w:rFonts w:ascii="Times New Roman" w:hAnsi="Times New Roman"/>
                <w:sz w:val="28"/>
                <w:szCs w:val="28"/>
              </w:rPr>
            </w:pPr>
            <w:r>
              <w:rPr>
                <w:rFonts w:ascii="Times New Roman" w:hAnsi="Times New Roman"/>
                <w:sz w:val="28"/>
                <w:szCs w:val="28"/>
              </w:rPr>
              <w:t>с</w:t>
            </w:r>
            <w:r w:rsidR="00A33C5C">
              <w:rPr>
                <w:rFonts w:ascii="Times New Roman" w:hAnsi="Times New Roman"/>
                <w:sz w:val="28"/>
                <w:szCs w:val="28"/>
              </w:rPr>
              <w:t xml:space="preserve">истематизация </w:t>
            </w:r>
            <w:r w:rsidR="00F53717">
              <w:rPr>
                <w:rFonts w:ascii="Times New Roman" w:hAnsi="Times New Roman"/>
                <w:sz w:val="28"/>
                <w:szCs w:val="28"/>
              </w:rPr>
              <w:t xml:space="preserve">и обеспечение </w:t>
            </w:r>
            <w:r w:rsidR="00CC10B4">
              <w:rPr>
                <w:rFonts w:ascii="Times New Roman" w:hAnsi="Times New Roman"/>
                <w:sz w:val="28"/>
                <w:szCs w:val="28"/>
              </w:rPr>
              <w:t xml:space="preserve">достоверности данных </w:t>
            </w:r>
            <w:r w:rsidR="00A33C5C">
              <w:rPr>
                <w:rFonts w:ascii="Times New Roman" w:hAnsi="Times New Roman"/>
                <w:sz w:val="28"/>
                <w:szCs w:val="28"/>
              </w:rPr>
              <w:t>реестра государственного имущества</w:t>
            </w:r>
            <w:r w:rsidR="00F53717">
              <w:rPr>
                <w:rFonts w:ascii="Times New Roman" w:hAnsi="Times New Roman"/>
                <w:sz w:val="28"/>
                <w:szCs w:val="28"/>
              </w:rPr>
              <w:t>, в т.ч.</w:t>
            </w:r>
            <w:r w:rsidR="00F53717" w:rsidRPr="00F53717">
              <w:rPr>
                <w:rFonts w:ascii="Times New Roman" w:eastAsia="Times New Roman" w:hAnsi="Times New Roman" w:cs="Times New Roman"/>
                <w:sz w:val="28"/>
                <w:szCs w:val="28"/>
                <w:lang w:eastAsia="ru-RU"/>
              </w:rPr>
              <w:t xml:space="preserve"> </w:t>
            </w:r>
            <w:r w:rsidR="00F53717" w:rsidRPr="00F53717">
              <w:rPr>
                <w:rFonts w:ascii="Times New Roman" w:hAnsi="Times New Roman"/>
                <w:sz w:val="28"/>
                <w:szCs w:val="28"/>
              </w:rPr>
              <w:t>состав</w:t>
            </w:r>
            <w:r w:rsidR="00F53717">
              <w:rPr>
                <w:rFonts w:ascii="Times New Roman" w:hAnsi="Times New Roman"/>
                <w:sz w:val="28"/>
                <w:szCs w:val="28"/>
              </w:rPr>
              <w:t>а</w:t>
            </w:r>
            <w:r w:rsidR="00F53717" w:rsidRPr="00F53717">
              <w:rPr>
                <w:rFonts w:ascii="Times New Roman" w:hAnsi="Times New Roman"/>
                <w:sz w:val="28"/>
                <w:szCs w:val="28"/>
              </w:rPr>
              <w:t xml:space="preserve"> и характеристик</w:t>
            </w:r>
            <w:r w:rsidR="00F53717">
              <w:rPr>
                <w:rFonts w:ascii="Times New Roman" w:hAnsi="Times New Roman"/>
                <w:sz w:val="28"/>
                <w:szCs w:val="28"/>
              </w:rPr>
              <w:t>и</w:t>
            </w:r>
            <w:r w:rsidR="00F53717" w:rsidRPr="00F53717">
              <w:rPr>
                <w:rFonts w:ascii="Times New Roman" w:hAnsi="Times New Roman"/>
                <w:sz w:val="28"/>
                <w:szCs w:val="28"/>
              </w:rPr>
              <w:t xml:space="preserve"> государственного имущества, </w:t>
            </w:r>
            <w:r w:rsidR="00A33C5C">
              <w:rPr>
                <w:rFonts w:ascii="Times New Roman" w:hAnsi="Times New Roman"/>
                <w:sz w:val="28"/>
                <w:szCs w:val="28"/>
              </w:rPr>
              <w:t>повышени</w:t>
            </w:r>
            <w:r w:rsidR="003105AA">
              <w:rPr>
                <w:rFonts w:ascii="Times New Roman" w:hAnsi="Times New Roman"/>
                <w:sz w:val="28"/>
                <w:szCs w:val="28"/>
              </w:rPr>
              <w:t>е</w:t>
            </w:r>
            <w:r w:rsidR="00A33C5C">
              <w:rPr>
                <w:rFonts w:ascii="Times New Roman" w:hAnsi="Times New Roman"/>
                <w:sz w:val="28"/>
                <w:szCs w:val="28"/>
              </w:rPr>
              <w:t xml:space="preserve"> эффективности </w:t>
            </w:r>
            <w:r w:rsidR="008A2A77">
              <w:rPr>
                <w:rFonts w:ascii="Times New Roman" w:hAnsi="Times New Roman"/>
                <w:sz w:val="28"/>
                <w:szCs w:val="28"/>
              </w:rPr>
              <w:t xml:space="preserve">по управлению и </w:t>
            </w:r>
            <w:r w:rsidR="00A33C5C">
              <w:rPr>
                <w:rFonts w:ascii="Times New Roman" w:hAnsi="Times New Roman"/>
                <w:sz w:val="28"/>
                <w:szCs w:val="28"/>
              </w:rPr>
              <w:t>использовани</w:t>
            </w:r>
            <w:r w:rsidR="008A2A77">
              <w:rPr>
                <w:rFonts w:ascii="Times New Roman" w:hAnsi="Times New Roman"/>
                <w:sz w:val="28"/>
                <w:szCs w:val="28"/>
              </w:rPr>
              <w:t>ю</w:t>
            </w:r>
            <w:r w:rsidR="00A33C5C" w:rsidRPr="00A33C5C">
              <w:rPr>
                <w:rFonts w:ascii="Times New Roman" w:eastAsia="Times New Roman" w:hAnsi="Times New Roman" w:cs="Times New Roman"/>
                <w:sz w:val="28"/>
                <w:szCs w:val="28"/>
                <w:lang w:eastAsia="ru-RU"/>
              </w:rPr>
              <w:t xml:space="preserve"> </w:t>
            </w:r>
            <w:r w:rsidR="00A33C5C" w:rsidRPr="00A33C5C">
              <w:rPr>
                <w:rFonts w:ascii="Times New Roman" w:hAnsi="Times New Roman"/>
                <w:sz w:val="28"/>
                <w:szCs w:val="28"/>
              </w:rPr>
              <w:t>государственного имущества</w:t>
            </w:r>
            <w:r w:rsidR="00F53717">
              <w:rPr>
                <w:rFonts w:ascii="Times New Roman" w:hAnsi="Times New Roman"/>
                <w:sz w:val="28"/>
                <w:szCs w:val="28"/>
              </w:rPr>
              <w:t>, а также</w:t>
            </w:r>
            <w:r w:rsidR="00A33C5C">
              <w:rPr>
                <w:rFonts w:ascii="Times New Roman" w:hAnsi="Times New Roman"/>
                <w:sz w:val="28"/>
                <w:szCs w:val="28"/>
              </w:rPr>
              <w:t xml:space="preserve"> </w:t>
            </w:r>
            <w:r w:rsidR="00F53717" w:rsidRPr="00F53717">
              <w:rPr>
                <w:rFonts w:ascii="Times New Roman" w:hAnsi="Times New Roman"/>
                <w:sz w:val="28"/>
                <w:szCs w:val="28"/>
              </w:rPr>
              <w:lastRenderedPageBreak/>
              <w:t>повышение учета и контроля государственного имущества</w:t>
            </w:r>
          </w:p>
        </w:tc>
        <w:tc>
          <w:tcPr>
            <w:tcW w:w="2647" w:type="dxa"/>
          </w:tcPr>
          <w:p w14:paraId="4C178D2E" w14:textId="40D62249" w:rsidR="00F53717" w:rsidRDefault="00565D55" w:rsidP="00C939F8">
            <w:pPr>
              <w:ind w:firstLine="0"/>
              <w:rPr>
                <w:rFonts w:ascii="Times New Roman" w:hAnsi="Times New Roman"/>
                <w:sz w:val="28"/>
                <w:szCs w:val="28"/>
              </w:rPr>
            </w:pPr>
            <w:r>
              <w:rPr>
                <w:rFonts w:ascii="Times New Roman" w:hAnsi="Times New Roman"/>
                <w:sz w:val="28"/>
                <w:szCs w:val="28"/>
              </w:rPr>
              <w:lastRenderedPageBreak/>
              <w:t>о</w:t>
            </w:r>
            <w:r w:rsidR="00F53717" w:rsidRPr="00F53717">
              <w:rPr>
                <w:rFonts w:ascii="Times New Roman" w:hAnsi="Times New Roman"/>
                <w:sz w:val="28"/>
                <w:szCs w:val="28"/>
              </w:rPr>
              <w:t>бработка сведений</w:t>
            </w:r>
            <w:r w:rsidR="00F53717">
              <w:rPr>
                <w:rFonts w:ascii="Times New Roman" w:hAnsi="Times New Roman"/>
                <w:sz w:val="28"/>
                <w:szCs w:val="28"/>
              </w:rPr>
              <w:t xml:space="preserve"> объектов государственного имущества</w:t>
            </w:r>
            <w:r w:rsidR="00F53717" w:rsidRPr="00F53717">
              <w:rPr>
                <w:rFonts w:ascii="Times New Roman" w:hAnsi="Times New Roman"/>
                <w:sz w:val="28"/>
                <w:szCs w:val="28"/>
              </w:rPr>
              <w:t xml:space="preserve">, необходимых для проведения </w:t>
            </w:r>
            <w:r w:rsidR="00F53717">
              <w:rPr>
                <w:rFonts w:ascii="Times New Roman" w:hAnsi="Times New Roman"/>
                <w:sz w:val="28"/>
                <w:szCs w:val="28"/>
              </w:rPr>
              <w:t xml:space="preserve">инвентаризации </w:t>
            </w:r>
            <w:r w:rsidR="00F53717" w:rsidRPr="00F53717">
              <w:rPr>
                <w:rFonts w:ascii="Times New Roman" w:hAnsi="Times New Roman"/>
                <w:sz w:val="28"/>
                <w:szCs w:val="28"/>
              </w:rPr>
              <w:t>государственного имущества</w:t>
            </w:r>
          </w:p>
          <w:p w14:paraId="3EA40A45" w14:textId="1CF56EB8" w:rsidR="00705861" w:rsidRPr="002B07D8" w:rsidRDefault="00705861" w:rsidP="00C939F8">
            <w:pPr>
              <w:ind w:firstLine="0"/>
              <w:rPr>
                <w:rFonts w:ascii="Times New Roman" w:hAnsi="Times New Roman"/>
                <w:sz w:val="28"/>
                <w:szCs w:val="28"/>
              </w:rPr>
            </w:pPr>
          </w:p>
        </w:tc>
      </w:tr>
      <w:tr w:rsidR="00251789" w14:paraId="5F6F1D1D" w14:textId="77777777" w:rsidTr="008E6C32">
        <w:tc>
          <w:tcPr>
            <w:tcW w:w="972" w:type="dxa"/>
            <w:vMerge w:val="restart"/>
          </w:tcPr>
          <w:p w14:paraId="66CE96BD" w14:textId="4BC4B32F" w:rsidR="00251789" w:rsidRDefault="00251789" w:rsidP="00C939F8">
            <w:pPr>
              <w:ind w:firstLine="0"/>
              <w:rPr>
                <w:rFonts w:ascii="Times New Roman" w:hAnsi="Times New Roman"/>
                <w:sz w:val="28"/>
                <w:szCs w:val="28"/>
              </w:rPr>
            </w:pPr>
            <w:r>
              <w:rPr>
                <w:rFonts w:ascii="Times New Roman" w:hAnsi="Times New Roman"/>
                <w:sz w:val="28"/>
                <w:szCs w:val="28"/>
              </w:rPr>
              <w:t>3.</w:t>
            </w:r>
          </w:p>
        </w:tc>
        <w:tc>
          <w:tcPr>
            <w:tcW w:w="9080" w:type="dxa"/>
            <w:gridSpan w:val="3"/>
          </w:tcPr>
          <w:p w14:paraId="6CCBBF19" w14:textId="5F51D1A1" w:rsidR="00251789" w:rsidRDefault="00251789" w:rsidP="00713379">
            <w:pPr>
              <w:ind w:firstLine="0"/>
              <w:jc w:val="center"/>
              <w:rPr>
                <w:rFonts w:ascii="Times New Roman" w:hAnsi="Times New Roman"/>
                <w:sz w:val="28"/>
                <w:szCs w:val="28"/>
              </w:rPr>
            </w:pPr>
            <w:r>
              <w:rPr>
                <w:rFonts w:ascii="Times New Roman" w:hAnsi="Times New Roman"/>
                <w:sz w:val="28"/>
                <w:szCs w:val="28"/>
              </w:rPr>
              <w:t xml:space="preserve">Подпрограмма 3 «Выполнение </w:t>
            </w:r>
            <w:r w:rsidR="00713379">
              <w:rPr>
                <w:rFonts w:ascii="Times New Roman" w:hAnsi="Times New Roman"/>
                <w:sz w:val="28"/>
                <w:szCs w:val="28"/>
              </w:rPr>
              <w:t>з</w:t>
            </w:r>
            <w:r w:rsidR="00713379" w:rsidRPr="005F029A">
              <w:rPr>
                <w:rFonts w:ascii="Times New Roman" w:hAnsi="Times New Roman"/>
                <w:sz w:val="28"/>
                <w:szCs w:val="28"/>
              </w:rPr>
              <w:t>емлеустроительн</w:t>
            </w:r>
            <w:r w:rsidR="00713379">
              <w:rPr>
                <w:rFonts w:ascii="Times New Roman" w:hAnsi="Times New Roman"/>
                <w:sz w:val="28"/>
                <w:szCs w:val="28"/>
              </w:rPr>
              <w:t xml:space="preserve">ых, </w:t>
            </w:r>
            <w:r>
              <w:rPr>
                <w:rFonts w:ascii="Times New Roman" w:hAnsi="Times New Roman"/>
                <w:sz w:val="28"/>
                <w:szCs w:val="28"/>
              </w:rPr>
              <w:t>кадастровых и оценочных работ</w:t>
            </w:r>
            <w:r w:rsidR="00713379">
              <w:rPr>
                <w:rFonts w:ascii="Times New Roman" w:hAnsi="Times New Roman"/>
                <w:sz w:val="28"/>
                <w:szCs w:val="28"/>
              </w:rPr>
              <w:t xml:space="preserve"> на территории Республики Тыва</w:t>
            </w:r>
            <w:r w:rsidR="002B07D8">
              <w:rPr>
                <w:rFonts w:ascii="Times New Roman" w:hAnsi="Times New Roman"/>
                <w:sz w:val="28"/>
                <w:szCs w:val="28"/>
              </w:rPr>
              <w:t>»</w:t>
            </w:r>
          </w:p>
        </w:tc>
      </w:tr>
      <w:tr w:rsidR="00251789" w14:paraId="3B1C191D" w14:textId="77777777" w:rsidTr="008E6C32">
        <w:tc>
          <w:tcPr>
            <w:tcW w:w="972" w:type="dxa"/>
            <w:vMerge/>
          </w:tcPr>
          <w:p w14:paraId="34BBF4C8" w14:textId="77777777" w:rsidR="00251789" w:rsidRDefault="00251789" w:rsidP="00C939F8">
            <w:pPr>
              <w:ind w:firstLine="0"/>
              <w:rPr>
                <w:rFonts w:ascii="Times New Roman" w:hAnsi="Times New Roman"/>
                <w:sz w:val="28"/>
                <w:szCs w:val="28"/>
              </w:rPr>
            </w:pPr>
          </w:p>
        </w:tc>
        <w:tc>
          <w:tcPr>
            <w:tcW w:w="6433" w:type="dxa"/>
            <w:gridSpan w:val="2"/>
          </w:tcPr>
          <w:p w14:paraId="0A126903" w14:textId="5D6ECDF4" w:rsidR="00251789" w:rsidRDefault="00251789" w:rsidP="00C939F8">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w:t>
            </w:r>
          </w:p>
        </w:tc>
        <w:tc>
          <w:tcPr>
            <w:tcW w:w="2647" w:type="dxa"/>
          </w:tcPr>
          <w:p w14:paraId="4E6D2EE6" w14:textId="77777777" w:rsidR="00251789" w:rsidRDefault="00251789" w:rsidP="00251789">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7F535620" w14:textId="4DACFE7A" w:rsidR="00251789" w:rsidRDefault="00251789" w:rsidP="00251789">
            <w:pPr>
              <w:ind w:firstLine="0"/>
              <w:rPr>
                <w:rFonts w:ascii="Times New Roman" w:hAnsi="Times New Roman"/>
                <w:sz w:val="28"/>
                <w:szCs w:val="28"/>
              </w:rPr>
            </w:pPr>
            <w:r>
              <w:rPr>
                <w:rFonts w:ascii="Times New Roman" w:hAnsi="Times New Roman"/>
                <w:sz w:val="28"/>
                <w:szCs w:val="28"/>
              </w:rPr>
              <w:t>2026-2030 годы</w:t>
            </w:r>
          </w:p>
        </w:tc>
      </w:tr>
      <w:tr w:rsidR="00451C46" w14:paraId="65B55EED" w14:textId="77777777" w:rsidTr="008E6C32">
        <w:tc>
          <w:tcPr>
            <w:tcW w:w="972" w:type="dxa"/>
          </w:tcPr>
          <w:p w14:paraId="510EA262" w14:textId="11FCBB4E" w:rsidR="00451C46" w:rsidRDefault="00451C46" w:rsidP="00451C46">
            <w:pPr>
              <w:ind w:firstLine="0"/>
              <w:rPr>
                <w:rFonts w:ascii="Times New Roman" w:hAnsi="Times New Roman"/>
                <w:sz w:val="28"/>
                <w:szCs w:val="28"/>
              </w:rPr>
            </w:pPr>
            <w:r>
              <w:rPr>
                <w:rFonts w:ascii="Times New Roman" w:hAnsi="Times New Roman"/>
                <w:sz w:val="28"/>
                <w:szCs w:val="28"/>
              </w:rPr>
              <w:t>3.1.</w:t>
            </w:r>
          </w:p>
        </w:tc>
        <w:tc>
          <w:tcPr>
            <w:tcW w:w="3081" w:type="dxa"/>
          </w:tcPr>
          <w:p w14:paraId="39786145" w14:textId="75D1CAC5" w:rsidR="00451C46" w:rsidRDefault="00451C46" w:rsidP="00451C46">
            <w:pPr>
              <w:ind w:firstLine="0"/>
              <w:rPr>
                <w:rFonts w:ascii="Times New Roman" w:hAnsi="Times New Roman"/>
                <w:sz w:val="28"/>
                <w:szCs w:val="28"/>
              </w:rPr>
            </w:pPr>
            <w:r>
              <w:rPr>
                <w:rFonts w:ascii="Times New Roman" w:hAnsi="Times New Roman"/>
                <w:sz w:val="28"/>
                <w:szCs w:val="28"/>
              </w:rPr>
              <w:t>Создание крупномасштабного картографического материала</w:t>
            </w:r>
          </w:p>
        </w:tc>
        <w:tc>
          <w:tcPr>
            <w:tcW w:w="3352" w:type="dxa"/>
          </w:tcPr>
          <w:p w14:paraId="5A385B79" w14:textId="0C5CEE4A" w:rsidR="00451C46" w:rsidRDefault="00451C46" w:rsidP="00451C46">
            <w:pPr>
              <w:ind w:firstLine="0"/>
              <w:rPr>
                <w:rFonts w:ascii="Times New Roman" w:hAnsi="Times New Roman"/>
                <w:sz w:val="28"/>
                <w:szCs w:val="28"/>
              </w:rPr>
            </w:pPr>
            <w:r>
              <w:rPr>
                <w:rFonts w:ascii="Times New Roman" w:hAnsi="Times New Roman"/>
                <w:sz w:val="28"/>
                <w:szCs w:val="28"/>
              </w:rPr>
              <w:t>подготовка цифровых топографических планов для открытого пользования масштаба 1:2000</w:t>
            </w:r>
          </w:p>
        </w:tc>
        <w:tc>
          <w:tcPr>
            <w:tcW w:w="2647" w:type="dxa"/>
          </w:tcPr>
          <w:p w14:paraId="3F1A0EC5" w14:textId="642E5723" w:rsidR="00451C46" w:rsidRDefault="00451C46" w:rsidP="00451C46">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создание крупномасштабного картографического материала на приоритетных территориях в целях развития </w:t>
            </w:r>
            <w:proofErr w:type="spellStart"/>
            <w:r>
              <w:rPr>
                <w:rFonts w:ascii="Times New Roman" w:hAnsi="Times New Roman"/>
                <w:sz w:val="28"/>
                <w:szCs w:val="28"/>
              </w:rPr>
              <w:t>Кызылской</w:t>
            </w:r>
            <w:proofErr w:type="spellEnd"/>
            <w:r>
              <w:rPr>
                <w:rFonts w:ascii="Times New Roman" w:hAnsi="Times New Roman"/>
                <w:sz w:val="28"/>
                <w:szCs w:val="28"/>
              </w:rPr>
              <w:t xml:space="preserve"> агломерации</w:t>
            </w:r>
          </w:p>
        </w:tc>
      </w:tr>
      <w:tr w:rsidR="00451C46" w14:paraId="3222587F" w14:textId="77777777" w:rsidTr="008E6C32">
        <w:tc>
          <w:tcPr>
            <w:tcW w:w="972" w:type="dxa"/>
          </w:tcPr>
          <w:p w14:paraId="6D313482" w14:textId="645F0541" w:rsidR="00451C46" w:rsidRDefault="00451C46" w:rsidP="00451C46">
            <w:pPr>
              <w:ind w:firstLine="0"/>
              <w:rPr>
                <w:rFonts w:ascii="Times New Roman" w:hAnsi="Times New Roman"/>
                <w:sz w:val="28"/>
                <w:szCs w:val="28"/>
              </w:rPr>
            </w:pPr>
            <w:r>
              <w:rPr>
                <w:rFonts w:ascii="Times New Roman" w:hAnsi="Times New Roman"/>
                <w:sz w:val="28"/>
                <w:szCs w:val="28"/>
              </w:rPr>
              <w:t>3.2.</w:t>
            </w:r>
          </w:p>
        </w:tc>
        <w:tc>
          <w:tcPr>
            <w:tcW w:w="3081" w:type="dxa"/>
          </w:tcPr>
          <w:p w14:paraId="13B863DA" w14:textId="75BC89FA" w:rsidR="00451C46" w:rsidRDefault="00451C46" w:rsidP="00451C46">
            <w:pPr>
              <w:ind w:firstLine="0"/>
              <w:rPr>
                <w:rFonts w:ascii="Times New Roman" w:hAnsi="Times New Roman"/>
                <w:sz w:val="28"/>
                <w:szCs w:val="28"/>
              </w:rPr>
            </w:pPr>
            <w:r>
              <w:rPr>
                <w:rFonts w:ascii="Times New Roman" w:hAnsi="Times New Roman"/>
                <w:sz w:val="28"/>
                <w:szCs w:val="28"/>
              </w:rPr>
              <w:t>Выполнение з</w:t>
            </w:r>
            <w:r w:rsidRPr="005F029A">
              <w:rPr>
                <w:rFonts w:ascii="Times New Roman" w:hAnsi="Times New Roman"/>
                <w:sz w:val="28"/>
                <w:szCs w:val="28"/>
              </w:rPr>
              <w:t>емлеустроительн</w:t>
            </w:r>
            <w:r>
              <w:rPr>
                <w:rFonts w:ascii="Times New Roman" w:hAnsi="Times New Roman"/>
                <w:sz w:val="28"/>
                <w:szCs w:val="28"/>
              </w:rPr>
              <w:t>ых, кадастровых работ</w:t>
            </w:r>
          </w:p>
        </w:tc>
        <w:tc>
          <w:tcPr>
            <w:tcW w:w="3352" w:type="dxa"/>
          </w:tcPr>
          <w:p w14:paraId="23DB6928" w14:textId="5D062697" w:rsidR="00451C46" w:rsidRDefault="00451C46" w:rsidP="00451C46">
            <w:pPr>
              <w:ind w:firstLine="0"/>
              <w:rPr>
                <w:rFonts w:ascii="Times New Roman" w:hAnsi="Times New Roman"/>
                <w:sz w:val="28"/>
                <w:szCs w:val="28"/>
              </w:rPr>
            </w:pPr>
            <w:r>
              <w:rPr>
                <w:rFonts w:ascii="Times New Roman" w:hAnsi="Times New Roman"/>
                <w:sz w:val="28"/>
                <w:szCs w:val="28"/>
              </w:rPr>
              <w:t>разработка схем расположения земельных участков, межевых планов земельных участков на территории Республики Тыва, технических планов зданий, строений и сооружений, карта-планов территорий, актов обследований, проектов планировок и межеваний территорий.</w:t>
            </w:r>
          </w:p>
        </w:tc>
        <w:tc>
          <w:tcPr>
            <w:tcW w:w="2647" w:type="dxa"/>
          </w:tcPr>
          <w:p w14:paraId="335DD788" w14:textId="3F3C46F0" w:rsidR="00451C46" w:rsidRDefault="00451C46" w:rsidP="003E2F8B">
            <w:pPr>
              <w:ind w:firstLine="0"/>
              <w:rPr>
                <w:rFonts w:ascii="Times New Roman" w:hAnsi="Times New Roman"/>
                <w:sz w:val="28"/>
                <w:szCs w:val="28"/>
              </w:rPr>
            </w:pPr>
            <w:r>
              <w:rPr>
                <w:rFonts w:ascii="Times New Roman" w:hAnsi="Times New Roman"/>
                <w:sz w:val="28"/>
                <w:szCs w:val="28"/>
              </w:rPr>
              <w:t>регулирование и проведение единой государственной политики, управлению имуществом Республики Тыва, в том числе в области земельных отношений, а также распоряжению земельных участков городского округа «Город Кызыл Республики Тыва», государственная собственность на которые не разграничена</w:t>
            </w:r>
            <w:r w:rsidR="003E2F8B">
              <w:rPr>
                <w:rFonts w:ascii="Times New Roman" w:hAnsi="Times New Roman"/>
                <w:sz w:val="28"/>
                <w:szCs w:val="28"/>
              </w:rPr>
              <w:t>, а также земельных участков, находящихся в государственной собственности субъекта РФ – Республики Тыва.</w:t>
            </w:r>
          </w:p>
        </w:tc>
      </w:tr>
      <w:tr w:rsidR="00451C46" w14:paraId="35FB2773" w14:textId="77777777" w:rsidTr="008E6C32">
        <w:tc>
          <w:tcPr>
            <w:tcW w:w="972" w:type="dxa"/>
          </w:tcPr>
          <w:p w14:paraId="179EE5A3" w14:textId="5F8717FE" w:rsidR="00451C46" w:rsidRDefault="00451C46" w:rsidP="00451C46">
            <w:pPr>
              <w:ind w:firstLine="0"/>
              <w:rPr>
                <w:rFonts w:ascii="Times New Roman" w:hAnsi="Times New Roman"/>
                <w:sz w:val="28"/>
                <w:szCs w:val="28"/>
              </w:rPr>
            </w:pPr>
            <w:r>
              <w:rPr>
                <w:rFonts w:ascii="Times New Roman" w:hAnsi="Times New Roman"/>
                <w:sz w:val="28"/>
                <w:szCs w:val="28"/>
              </w:rPr>
              <w:t xml:space="preserve">3.3. </w:t>
            </w:r>
          </w:p>
        </w:tc>
        <w:tc>
          <w:tcPr>
            <w:tcW w:w="3081" w:type="dxa"/>
          </w:tcPr>
          <w:p w14:paraId="45DC61BA" w14:textId="49085FAF" w:rsidR="00451C46" w:rsidRDefault="00451C46" w:rsidP="00451C46">
            <w:pPr>
              <w:ind w:firstLine="0"/>
              <w:rPr>
                <w:rFonts w:ascii="Times New Roman" w:hAnsi="Times New Roman"/>
                <w:sz w:val="28"/>
                <w:szCs w:val="28"/>
              </w:rPr>
            </w:pPr>
            <w:r>
              <w:rPr>
                <w:rFonts w:ascii="Times New Roman" w:hAnsi="Times New Roman"/>
                <w:sz w:val="28"/>
                <w:szCs w:val="28"/>
              </w:rPr>
              <w:t>Выполнение оценочных работ</w:t>
            </w:r>
          </w:p>
        </w:tc>
        <w:tc>
          <w:tcPr>
            <w:tcW w:w="3352" w:type="dxa"/>
          </w:tcPr>
          <w:p w14:paraId="329DE94C" w14:textId="614B8B52" w:rsidR="00451C46" w:rsidRDefault="00451C46" w:rsidP="00451C46">
            <w:pPr>
              <w:ind w:firstLine="0"/>
              <w:rPr>
                <w:rFonts w:ascii="Times New Roman" w:hAnsi="Times New Roman"/>
                <w:sz w:val="28"/>
                <w:szCs w:val="28"/>
              </w:rPr>
            </w:pPr>
            <w:r>
              <w:rPr>
                <w:rFonts w:ascii="Times New Roman" w:hAnsi="Times New Roman"/>
                <w:sz w:val="28"/>
                <w:szCs w:val="28"/>
              </w:rPr>
              <w:t>проведение независимой оценки имущества</w:t>
            </w:r>
          </w:p>
        </w:tc>
        <w:tc>
          <w:tcPr>
            <w:tcW w:w="2647" w:type="dxa"/>
          </w:tcPr>
          <w:p w14:paraId="6F0BE272" w14:textId="2A2CC552" w:rsidR="00451C46" w:rsidRDefault="00451C46" w:rsidP="00451C46">
            <w:pPr>
              <w:ind w:firstLine="0"/>
              <w:rPr>
                <w:rFonts w:ascii="Times New Roman" w:hAnsi="Times New Roman"/>
                <w:sz w:val="28"/>
                <w:szCs w:val="28"/>
              </w:rPr>
            </w:pPr>
            <w:r>
              <w:rPr>
                <w:rFonts w:ascii="Times New Roman" w:hAnsi="Times New Roman"/>
                <w:sz w:val="28"/>
                <w:szCs w:val="28"/>
              </w:rPr>
              <w:t>реализация программы приватизации государственного имущества Республики Тыва</w:t>
            </w:r>
          </w:p>
        </w:tc>
      </w:tr>
      <w:tr w:rsidR="00451C46" w14:paraId="7F8F82A5" w14:textId="77777777" w:rsidTr="008E6C32">
        <w:tc>
          <w:tcPr>
            <w:tcW w:w="972" w:type="dxa"/>
            <w:vMerge w:val="restart"/>
          </w:tcPr>
          <w:p w14:paraId="21D09DFE" w14:textId="6F7E920B" w:rsidR="00451C46" w:rsidRDefault="00451C46" w:rsidP="00451C46">
            <w:pPr>
              <w:ind w:firstLine="0"/>
              <w:rPr>
                <w:rFonts w:ascii="Times New Roman" w:hAnsi="Times New Roman"/>
                <w:sz w:val="28"/>
                <w:szCs w:val="28"/>
              </w:rPr>
            </w:pPr>
            <w:r>
              <w:rPr>
                <w:rFonts w:ascii="Times New Roman" w:hAnsi="Times New Roman"/>
                <w:sz w:val="28"/>
                <w:szCs w:val="28"/>
              </w:rPr>
              <w:lastRenderedPageBreak/>
              <w:t>4.</w:t>
            </w:r>
          </w:p>
        </w:tc>
        <w:tc>
          <w:tcPr>
            <w:tcW w:w="9080" w:type="dxa"/>
            <w:gridSpan w:val="3"/>
          </w:tcPr>
          <w:p w14:paraId="0416F3B1" w14:textId="0DB52C95" w:rsidR="00451C46" w:rsidRDefault="00451C46" w:rsidP="00451C46">
            <w:pPr>
              <w:ind w:firstLine="0"/>
              <w:jc w:val="center"/>
              <w:rPr>
                <w:rFonts w:ascii="Times New Roman" w:hAnsi="Times New Roman"/>
                <w:sz w:val="28"/>
                <w:szCs w:val="28"/>
              </w:rPr>
            </w:pPr>
            <w:r>
              <w:rPr>
                <w:rFonts w:ascii="Times New Roman" w:hAnsi="Times New Roman"/>
                <w:sz w:val="28"/>
                <w:szCs w:val="28"/>
              </w:rPr>
              <w:t>Подпрограмма 4 «Предоставление</w:t>
            </w:r>
            <w:r w:rsidRPr="002F5EC3">
              <w:rPr>
                <w:rFonts w:ascii="Times New Roman" w:hAnsi="Times New Roman"/>
                <w:sz w:val="28"/>
                <w:szCs w:val="28"/>
              </w:rPr>
              <w:t xml:space="preserve"> меры социальной поддержки многодетны</w:t>
            </w:r>
            <w:r>
              <w:rPr>
                <w:rFonts w:ascii="Times New Roman" w:hAnsi="Times New Roman"/>
                <w:sz w:val="28"/>
                <w:szCs w:val="28"/>
              </w:rPr>
              <w:t>м</w:t>
            </w:r>
            <w:r w:rsidRPr="002F5EC3">
              <w:rPr>
                <w:rFonts w:ascii="Times New Roman" w:hAnsi="Times New Roman"/>
                <w:sz w:val="28"/>
                <w:szCs w:val="28"/>
              </w:rPr>
              <w:t xml:space="preserve"> сем</w:t>
            </w:r>
            <w:r>
              <w:rPr>
                <w:rFonts w:ascii="Times New Roman" w:hAnsi="Times New Roman"/>
                <w:sz w:val="28"/>
                <w:szCs w:val="28"/>
              </w:rPr>
              <w:t>ьям</w:t>
            </w:r>
            <w:r w:rsidRPr="002F5EC3">
              <w:rPr>
                <w:rFonts w:ascii="Times New Roman" w:hAnsi="Times New Roman"/>
                <w:sz w:val="28"/>
                <w:szCs w:val="28"/>
              </w:rPr>
              <w:t xml:space="preserve"> и сем</w:t>
            </w:r>
            <w:r>
              <w:rPr>
                <w:rFonts w:ascii="Times New Roman" w:hAnsi="Times New Roman"/>
                <w:sz w:val="28"/>
                <w:szCs w:val="28"/>
              </w:rPr>
              <w:t>ьям, имеющим</w:t>
            </w:r>
            <w:r w:rsidRPr="002F5EC3">
              <w:rPr>
                <w:rFonts w:ascii="Times New Roman" w:hAnsi="Times New Roman"/>
                <w:sz w:val="28"/>
                <w:szCs w:val="28"/>
              </w:rPr>
              <w:t xml:space="preserve"> ребенка-инвалида </w:t>
            </w:r>
            <w:r w:rsidRPr="00CC440C">
              <w:rPr>
                <w:rFonts w:ascii="Times New Roman" w:hAnsi="Times New Roman"/>
                <w:sz w:val="28"/>
                <w:szCs w:val="28"/>
              </w:rPr>
              <w:t>в виде земельного сертификата</w:t>
            </w:r>
            <w:r>
              <w:rPr>
                <w:rFonts w:ascii="Times New Roman" w:hAnsi="Times New Roman"/>
                <w:sz w:val="28"/>
                <w:szCs w:val="28"/>
              </w:rPr>
              <w:t>»</w:t>
            </w:r>
          </w:p>
        </w:tc>
      </w:tr>
      <w:tr w:rsidR="00451C46" w14:paraId="52406CB1" w14:textId="77777777" w:rsidTr="008E6C32">
        <w:tc>
          <w:tcPr>
            <w:tcW w:w="972" w:type="dxa"/>
            <w:vMerge/>
          </w:tcPr>
          <w:p w14:paraId="7B532A18" w14:textId="77777777" w:rsidR="00451C46" w:rsidRDefault="00451C46" w:rsidP="00451C46">
            <w:pPr>
              <w:ind w:firstLine="0"/>
              <w:rPr>
                <w:rFonts w:ascii="Times New Roman" w:hAnsi="Times New Roman"/>
                <w:sz w:val="28"/>
                <w:szCs w:val="28"/>
              </w:rPr>
            </w:pPr>
          </w:p>
        </w:tc>
        <w:tc>
          <w:tcPr>
            <w:tcW w:w="6433" w:type="dxa"/>
            <w:gridSpan w:val="2"/>
          </w:tcPr>
          <w:p w14:paraId="78E14CC9" w14:textId="688155E5" w:rsidR="00451C46" w:rsidRDefault="00451C46" w:rsidP="00451C46">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 органы местного самоуправления</w:t>
            </w:r>
          </w:p>
        </w:tc>
        <w:tc>
          <w:tcPr>
            <w:tcW w:w="2647" w:type="dxa"/>
          </w:tcPr>
          <w:p w14:paraId="4DC46ADF" w14:textId="77777777" w:rsidR="00451C46" w:rsidRDefault="00451C46" w:rsidP="00451C46">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764BBA8B" w14:textId="0344D072" w:rsidR="00451C46" w:rsidRDefault="00451C46" w:rsidP="00451C46">
            <w:pPr>
              <w:ind w:firstLine="0"/>
              <w:rPr>
                <w:rFonts w:ascii="Times New Roman" w:hAnsi="Times New Roman"/>
                <w:sz w:val="28"/>
                <w:szCs w:val="28"/>
              </w:rPr>
            </w:pPr>
            <w:r>
              <w:rPr>
                <w:rFonts w:ascii="Times New Roman" w:hAnsi="Times New Roman"/>
                <w:sz w:val="28"/>
                <w:szCs w:val="28"/>
              </w:rPr>
              <w:t>2026-2030 годы</w:t>
            </w:r>
          </w:p>
        </w:tc>
      </w:tr>
      <w:tr w:rsidR="00451C46" w14:paraId="2C888DE9" w14:textId="77777777" w:rsidTr="008E6C32">
        <w:tc>
          <w:tcPr>
            <w:tcW w:w="972" w:type="dxa"/>
          </w:tcPr>
          <w:p w14:paraId="35A63C9B" w14:textId="3506DC8E" w:rsidR="00451C46" w:rsidRPr="00CA309E" w:rsidRDefault="00451C46" w:rsidP="00451C46">
            <w:pPr>
              <w:ind w:firstLine="0"/>
              <w:rPr>
                <w:rFonts w:ascii="Times New Roman" w:hAnsi="Times New Roman"/>
                <w:sz w:val="28"/>
                <w:szCs w:val="28"/>
              </w:rPr>
            </w:pPr>
            <w:r w:rsidRPr="00CA309E">
              <w:rPr>
                <w:rFonts w:ascii="Times New Roman" w:hAnsi="Times New Roman"/>
                <w:sz w:val="28"/>
                <w:szCs w:val="28"/>
              </w:rPr>
              <w:t>4.1.</w:t>
            </w:r>
          </w:p>
        </w:tc>
        <w:tc>
          <w:tcPr>
            <w:tcW w:w="3081" w:type="dxa"/>
          </w:tcPr>
          <w:p w14:paraId="456FCEFD" w14:textId="47B7CF5D" w:rsidR="00451C46" w:rsidRPr="00CA309E" w:rsidRDefault="00451C46" w:rsidP="00451C46">
            <w:pPr>
              <w:ind w:firstLine="0"/>
              <w:rPr>
                <w:rFonts w:ascii="Times New Roman" w:hAnsi="Times New Roman"/>
                <w:sz w:val="28"/>
                <w:szCs w:val="28"/>
              </w:rPr>
            </w:pPr>
            <w:r w:rsidRPr="00CA309E">
              <w:rPr>
                <w:rFonts w:ascii="Times New Roman" w:hAnsi="Times New Roman"/>
                <w:sz w:val="28"/>
                <w:szCs w:val="28"/>
              </w:rPr>
              <w:t xml:space="preserve">Предоставление </w:t>
            </w:r>
            <w:r w:rsidRPr="00CA309E">
              <w:rPr>
                <w:rFonts w:ascii="Times New Roman" w:hAnsi="Times New Roman" w:cs="Times New Roman"/>
                <w:sz w:val="28"/>
                <w:szCs w:val="28"/>
              </w:rPr>
              <w:t>земельного сертификата на улучшение жилищных условий</w:t>
            </w:r>
            <w:r w:rsidRPr="00CA309E">
              <w:rPr>
                <w:rFonts w:ascii="Times New Roman" w:hAnsi="Times New Roman"/>
                <w:sz w:val="28"/>
                <w:szCs w:val="28"/>
              </w:rPr>
              <w:t xml:space="preserve"> </w:t>
            </w:r>
          </w:p>
        </w:tc>
        <w:tc>
          <w:tcPr>
            <w:tcW w:w="3352" w:type="dxa"/>
          </w:tcPr>
          <w:p w14:paraId="6D64A117" w14:textId="71460532" w:rsidR="00451C46" w:rsidRDefault="00451C46" w:rsidP="00451C46">
            <w:pPr>
              <w:ind w:firstLine="0"/>
              <w:rPr>
                <w:rFonts w:ascii="Times New Roman" w:hAnsi="Times New Roman"/>
                <w:sz w:val="28"/>
                <w:szCs w:val="28"/>
              </w:rPr>
            </w:pPr>
            <w:r>
              <w:rPr>
                <w:rFonts w:ascii="Times New Roman" w:hAnsi="Times New Roman"/>
                <w:sz w:val="28"/>
                <w:szCs w:val="28"/>
              </w:rPr>
              <w:t>вводится альтернативная мера поддержки льготных категорий граждан</w:t>
            </w:r>
          </w:p>
        </w:tc>
        <w:tc>
          <w:tcPr>
            <w:tcW w:w="2647" w:type="dxa"/>
          </w:tcPr>
          <w:p w14:paraId="4884DFBF" w14:textId="0F4D4F61" w:rsidR="00451C46" w:rsidRDefault="00451C46" w:rsidP="00451C46">
            <w:pPr>
              <w:ind w:firstLine="0"/>
              <w:rPr>
                <w:rFonts w:ascii="Times New Roman" w:hAnsi="Times New Roman"/>
                <w:sz w:val="28"/>
                <w:szCs w:val="28"/>
              </w:rPr>
            </w:pPr>
            <w:r>
              <w:rPr>
                <w:rFonts w:ascii="Times New Roman" w:hAnsi="Times New Roman"/>
                <w:sz w:val="28"/>
                <w:szCs w:val="28"/>
              </w:rPr>
              <w:t>снижение очередности льготных категорий граждан, состоящих в реестре учета</w:t>
            </w:r>
          </w:p>
        </w:tc>
      </w:tr>
      <w:tr w:rsidR="008E6C32" w14:paraId="357D580A" w14:textId="77777777" w:rsidTr="006A55D6">
        <w:tc>
          <w:tcPr>
            <w:tcW w:w="972" w:type="dxa"/>
            <w:vMerge w:val="restart"/>
          </w:tcPr>
          <w:p w14:paraId="220F0689" w14:textId="479F072F" w:rsidR="008E6C32" w:rsidRPr="006A55D6" w:rsidRDefault="008E6C32" w:rsidP="00F0094B">
            <w:pPr>
              <w:ind w:firstLine="0"/>
              <w:rPr>
                <w:rFonts w:ascii="Times New Roman" w:hAnsi="Times New Roman"/>
                <w:sz w:val="28"/>
                <w:szCs w:val="28"/>
              </w:rPr>
            </w:pPr>
            <w:r w:rsidRPr="006A55D6">
              <w:rPr>
                <w:rFonts w:ascii="Times New Roman" w:hAnsi="Times New Roman"/>
                <w:sz w:val="28"/>
                <w:szCs w:val="28"/>
              </w:rPr>
              <w:t>5.</w:t>
            </w:r>
          </w:p>
        </w:tc>
        <w:tc>
          <w:tcPr>
            <w:tcW w:w="9080" w:type="dxa"/>
            <w:gridSpan w:val="3"/>
            <w:shd w:val="clear" w:color="auto" w:fill="auto"/>
          </w:tcPr>
          <w:p w14:paraId="357A723D" w14:textId="08168936" w:rsidR="008E6C32" w:rsidRPr="006A55D6" w:rsidRDefault="008E6C32" w:rsidP="00F0094B">
            <w:pPr>
              <w:ind w:firstLine="0"/>
              <w:jc w:val="center"/>
              <w:rPr>
                <w:rFonts w:ascii="Times New Roman" w:hAnsi="Times New Roman"/>
                <w:sz w:val="28"/>
                <w:szCs w:val="28"/>
              </w:rPr>
            </w:pPr>
            <w:r w:rsidRPr="006A55D6">
              <w:rPr>
                <w:rFonts w:ascii="Times New Roman" w:hAnsi="Times New Roman"/>
                <w:sz w:val="28"/>
                <w:szCs w:val="28"/>
              </w:rPr>
              <w:t>Подпрограмма 5 «Ц</w:t>
            </w:r>
            <w:r w:rsidRPr="006A55D6">
              <w:rPr>
                <w:rFonts w:ascii="Times New Roman" w:hAnsi="Times New Roman" w:cs="Times New Roman"/>
                <w:sz w:val="28"/>
                <w:szCs w:val="28"/>
              </w:rPr>
              <w:t>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r w:rsidRPr="006A55D6">
              <w:rPr>
                <w:rFonts w:ascii="Times New Roman" w:hAnsi="Times New Roman"/>
                <w:sz w:val="28"/>
                <w:szCs w:val="28"/>
              </w:rPr>
              <w:t>»</w:t>
            </w:r>
          </w:p>
        </w:tc>
      </w:tr>
      <w:tr w:rsidR="008E6C32" w14:paraId="6DBF91EE" w14:textId="77777777" w:rsidTr="006A55D6">
        <w:tc>
          <w:tcPr>
            <w:tcW w:w="972" w:type="dxa"/>
            <w:vMerge/>
          </w:tcPr>
          <w:p w14:paraId="24A75538" w14:textId="77777777" w:rsidR="008E6C32" w:rsidRPr="006A55D6" w:rsidRDefault="008E6C32" w:rsidP="00F0094B">
            <w:pPr>
              <w:ind w:firstLine="0"/>
              <w:rPr>
                <w:rFonts w:ascii="Times New Roman" w:hAnsi="Times New Roman"/>
                <w:sz w:val="28"/>
                <w:szCs w:val="28"/>
              </w:rPr>
            </w:pPr>
          </w:p>
        </w:tc>
        <w:tc>
          <w:tcPr>
            <w:tcW w:w="6433" w:type="dxa"/>
            <w:gridSpan w:val="2"/>
            <w:shd w:val="clear" w:color="auto" w:fill="auto"/>
          </w:tcPr>
          <w:p w14:paraId="427D1A2A" w14:textId="5A2312A9" w:rsidR="008E6C32" w:rsidRPr="006A55D6" w:rsidRDefault="008E6C32" w:rsidP="00F0094B">
            <w:pPr>
              <w:ind w:firstLine="0"/>
              <w:rPr>
                <w:rFonts w:ascii="Times New Roman" w:hAnsi="Times New Roman"/>
                <w:sz w:val="28"/>
                <w:szCs w:val="28"/>
              </w:rPr>
            </w:pPr>
            <w:r w:rsidRPr="006A55D6">
              <w:rPr>
                <w:rFonts w:ascii="Times New Roman" w:hAnsi="Times New Roman"/>
                <w:sz w:val="28"/>
                <w:szCs w:val="28"/>
              </w:rPr>
              <w:t>Ответственный за реализацию: Министерство земельных и имущественных отношений Республики Тыва, Министерство цифрового развития Республики Тыва, органы местного самоуправления</w:t>
            </w:r>
          </w:p>
        </w:tc>
        <w:tc>
          <w:tcPr>
            <w:tcW w:w="2647" w:type="dxa"/>
            <w:shd w:val="clear" w:color="auto" w:fill="auto"/>
          </w:tcPr>
          <w:p w14:paraId="54618869" w14:textId="77777777" w:rsidR="008E6C32" w:rsidRPr="006A55D6" w:rsidRDefault="008E6C32" w:rsidP="00F0094B">
            <w:pPr>
              <w:ind w:firstLine="0"/>
              <w:rPr>
                <w:rFonts w:ascii="Times New Roman" w:hAnsi="Times New Roman"/>
                <w:sz w:val="28"/>
                <w:szCs w:val="28"/>
              </w:rPr>
            </w:pPr>
            <w:r w:rsidRPr="006A55D6">
              <w:rPr>
                <w:rFonts w:ascii="Times New Roman" w:hAnsi="Times New Roman"/>
                <w:sz w:val="28"/>
                <w:szCs w:val="28"/>
              </w:rPr>
              <w:t>Срок реализации –</w:t>
            </w:r>
          </w:p>
          <w:p w14:paraId="3CBB051A" w14:textId="77777777" w:rsidR="008E6C32" w:rsidRPr="006A55D6" w:rsidRDefault="008E6C32" w:rsidP="00F0094B">
            <w:pPr>
              <w:ind w:firstLine="0"/>
              <w:rPr>
                <w:rFonts w:ascii="Times New Roman" w:hAnsi="Times New Roman"/>
                <w:sz w:val="28"/>
                <w:szCs w:val="28"/>
              </w:rPr>
            </w:pPr>
            <w:r w:rsidRPr="006A55D6">
              <w:rPr>
                <w:rFonts w:ascii="Times New Roman" w:hAnsi="Times New Roman"/>
                <w:sz w:val="28"/>
                <w:szCs w:val="28"/>
              </w:rPr>
              <w:t>2026-2030 годы</w:t>
            </w:r>
          </w:p>
        </w:tc>
      </w:tr>
      <w:tr w:rsidR="008E6C32" w14:paraId="7917A444" w14:textId="77777777" w:rsidTr="006A55D6">
        <w:tc>
          <w:tcPr>
            <w:tcW w:w="972" w:type="dxa"/>
          </w:tcPr>
          <w:p w14:paraId="694E4F58" w14:textId="0ABA6162" w:rsidR="008E6C32" w:rsidRPr="006A55D6" w:rsidRDefault="0071666E" w:rsidP="00F0094B">
            <w:pPr>
              <w:ind w:firstLine="0"/>
              <w:rPr>
                <w:rFonts w:ascii="Times New Roman" w:hAnsi="Times New Roman"/>
                <w:sz w:val="28"/>
                <w:szCs w:val="28"/>
              </w:rPr>
            </w:pPr>
            <w:r w:rsidRPr="006A55D6">
              <w:rPr>
                <w:rFonts w:ascii="Times New Roman" w:hAnsi="Times New Roman"/>
                <w:sz w:val="28"/>
                <w:szCs w:val="28"/>
              </w:rPr>
              <w:t>5</w:t>
            </w:r>
            <w:r w:rsidR="008E6C32" w:rsidRPr="006A55D6">
              <w:rPr>
                <w:rFonts w:ascii="Times New Roman" w:hAnsi="Times New Roman"/>
                <w:sz w:val="28"/>
                <w:szCs w:val="28"/>
              </w:rPr>
              <w:t>.1.</w:t>
            </w:r>
          </w:p>
        </w:tc>
        <w:tc>
          <w:tcPr>
            <w:tcW w:w="3081" w:type="dxa"/>
            <w:shd w:val="clear" w:color="auto" w:fill="auto"/>
          </w:tcPr>
          <w:p w14:paraId="7C46D4C8" w14:textId="558E1141" w:rsidR="008E6C32" w:rsidRPr="006A55D6" w:rsidRDefault="0071666E" w:rsidP="00F0094B">
            <w:pPr>
              <w:ind w:firstLine="0"/>
              <w:rPr>
                <w:rFonts w:ascii="Times New Roman" w:hAnsi="Times New Roman"/>
                <w:sz w:val="28"/>
                <w:szCs w:val="28"/>
              </w:rPr>
            </w:pPr>
            <w:r w:rsidRPr="006A55D6">
              <w:rPr>
                <w:rFonts w:ascii="Times New Roman" w:hAnsi="Times New Roman"/>
                <w:sz w:val="28"/>
                <w:szCs w:val="28"/>
              </w:rPr>
              <w:t xml:space="preserve">Полный </w:t>
            </w:r>
            <w:r w:rsidR="00CC7B6F" w:rsidRPr="006A55D6">
              <w:rPr>
                <w:rFonts w:ascii="Times New Roman" w:hAnsi="Times New Roman"/>
                <w:sz w:val="28"/>
                <w:szCs w:val="28"/>
              </w:rPr>
              <w:t xml:space="preserve">и </w:t>
            </w:r>
            <w:r w:rsidRPr="006A55D6">
              <w:rPr>
                <w:rFonts w:ascii="Times New Roman" w:hAnsi="Times New Roman"/>
                <w:sz w:val="28"/>
                <w:szCs w:val="28"/>
              </w:rPr>
              <w:t>достоверный учет государственного (муниципального) имущества</w:t>
            </w:r>
            <w:r w:rsidR="008E6C32" w:rsidRPr="006A55D6">
              <w:rPr>
                <w:rFonts w:ascii="Times New Roman" w:hAnsi="Times New Roman"/>
                <w:sz w:val="28"/>
                <w:szCs w:val="28"/>
              </w:rPr>
              <w:t xml:space="preserve"> </w:t>
            </w:r>
          </w:p>
        </w:tc>
        <w:tc>
          <w:tcPr>
            <w:tcW w:w="3352" w:type="dxa"/>
            <w:shd w:val="clear" w:color="auto" w:fill="auto"/>
          </w:tcPr>
          <w:p w14:paraId="445DF97D" w14:textId="0DCF4CDE" w:rsidR="008E6C32" w:rsidRPr="006A55D6" w:rsidRDefault="0071666E" w:rsidP="00F0094B">
            <w:pPr>
              <w:ind w:firstLine="0"/>
              <w:rPr>
                <w:rFonts w:ascii="Times New Roman" w:hAnsi="Times New Roman"/>
                <w:sz w:val="28"/>
                <w:szCs w:val="28"/>
              </w:rPr>
            </w:pPr>
            <w:r w:rsidRPr="006A55D6">
              <w:rPr>
                <w:rFonts w:ascii="Times New Roman" w:hAnsi="Times New Roman" w:cs="Times New Roman"/>
                <w:sz w:val="28"/>
                <w:szCs w:val="28"/>
              </w:rPr>
              <w:t>создание собственной автоматизированной информационной системы по учету имущества, что позволит осуществлять ввод и актуализацию данных об объектах недвижимости в постоянном режиме</w:t>
            </w:r>
          </w:p>
        </w:tc>
        <w:tc>
          <w:tcPr>
            <w:tcW w:w="2647" w:type="dxa"/>
            <w:shd w:val="clear" w:color="auto" w:fill="auto"/>
          </w:tcPr>
          <w:p w14:paraId="6438FB90" w14:textId="332399A6" w:rsidR="008E6C32" w:rsidRPr="006A55D6" w:rsidRDefault="0071666E" w:rsidP="00F0094B">
            <w:pPr>
              <w:ind w:firstLine="0"/>
              <w:rPr>
                <w:rFonts w:ascii="Times New Roman" w:hAnsi="Times New Roman"/>
                <w:sz w:val="28"/>
                <w:szCs w:val="28"/>
              </w:rPr>
            </w:pPr>
            <w:r w:rsidRPr="006A55D6">
              <w:rPr>
                <w:rFonts w:ascii="Times New Roman" w:hAnsi="Times New Roman" w:cs="Times New Roman"/>
                <w:sz w:val="28"/>
                <w:szCs w:val="28"/>
              </w:rPr>
              <w:t>надлежащий учет государственного и муниципального имущества</w:t>
            </w:r>
          </w:p>
        </w:tc>
      </w:tr>
    </w:tbl>
    <w:p w14:paraId="0B8C99F6" w14:textId="171E0CC6" w:rsidR="00DC7ECC" w:rsidRDefault="00681862" w:rsidP="00681862">
      <w:pPr>
        <w:jc w:val="right"/>
        <w:rPr>
          <w:rFonts w:ascii="Times New Roman" w:hAnsi="Times New Roman"/>
          <w:sz w:val="28"/>
          <w:szCs w:val="28"/>
        </w:rPr>
      </w:pPr>
      <w:r>
        <w:rPr>
          <w:rFonts w:ascii="Times New Roman" w:hAnsi="Times New Roman"/>
          <w:sz w:val="28"/>
          <w:szCs w:val="28"/>
        </w:rPr>
        <w:t>»;</w:t>
      </w:r>
    </w:p>
    <w:p w14:paraId="7ABCE944" w14:textId="4513A589" w:rsidR="00681862" w:rsidRDefault="00681862" w:rsidP="00681862">
      <w:pPr>
        <w:jc w:val="left"/>
        <w:rPr>
          <w:rFonts w:ascii="Times New Roman" w:hAnsi="Times New Roman"/>
          <w:sz w:val="28"/>
          <w:szCs w:val="28"/>
        </w:rPr>
      </w:pPr>
      <w:r>
        <w:rPr>
          <w:rFonts w:ascii="Times New Roman" w:hAnsi="Times New Roman"/>
          <w:sz w:val="28"/>
          <w:szCs w:val="28"/>
        </w:rPr>
        <w:t>11</w:t>
      </w:r>
      <w:r w:rsidRPr="00681862">
        <w:rPr>
          <w:rFonts w:ascii="Times New Roman" w:hAnsi="Times New Roman"/>
          <w:sz w:val="28"/>
          <w:szCs w:val="28"/>
        </w:rPr>
        <w:t>)  приложение № 1 к Программе изложить в следующей редакции:</w:t>
      </w:r>
    </w:p>
    <w:p w14:paraId="1DC25981" w14:textId="77777777" w:rsidR="00681862" w:rsidRPr="00681862" w:rsidRDefault="00681862" w:rsidP="00681862">
      <w:pPr>
        <w:jc w:val="left"/>
        <w:rPr>
          <w:rFonts w:ascii="Times New Roman" w:hAnsi="Times New Roman"/>
          <w:sz w:val="28"/>
          <w:szCs w:val="28"/>
        </w:rPr>
      </w:pPr>
    </w:p>
    <w:p w14:paraId="76DCB482" w14:textId="11B73A9B" w:rsidR="00681862" w:rsidRDefault="00681862" w:rsidP="00681862">
      <w:pPr>
        <w:rPr>
          <w:rFonts w:ascii="Times New Roman" w:hAnsi="Times New Roman"/>
          <w:sz w:val="28"/>
          <w:szCs w:val="28"/>
        </w:rPr>
      </w:pPr>
    </w:p>
    <w:p w14:paraId="28AF96F7" w14:textId="77777777" w:rsidR="003A51D9" w:rsidRPr="00C45E38" w:rsidRDefault="003A51D9" w:rsidP="003A51D9">
      <w:pPr>
        <w:rPr>
          <w:rFonts w:ascii="Times New Roman" w:hAnsi="Times New Roman"/>
          <w:sz w:val="28"/>
          <w:szCs w:val="28"/>
        </w:rPr>
      </w:pPr>
    </w:p>
    <w:p w14:paraId="5B47B65F" w14:textId="0AFA1AD0" w:rsidR="003A51D9" w:rsidRPr="00C45E38" w:rsidRDefault="003A51D9" w:rsidP="003A51D9">
      <w:pPr>
        <w:rPr>
          <w:rFonts w:ascii="Times New Roman" w:hAnsi="Times New Roman"/>
          <w:sz w:val="28"/>
          <w:szCs w:val="28"/>
        </w:rPr>
      </w:pPr>
      <w:r>
        <w:rPr>
          <w:rFonts w:ascii="Times New Roman" w:hAnsi="Times New Roman"/>
          <w:sz w:val="28"/>
          <w:szCs w:val="28"/>
        </w:rPr>
        <w:tab/>
      </w:r>
    </w:p>
    <w:p w14:paraId="3BDFA0BD" w14:textId="77777777" w:rsidR="003A51D9" w:rsidRDefault="003A51D9" w:rsidP="0030077F">
      <w:pPr>
        <w:rPr>
          <w:rFonts w:ascii="Times New Roman" w:hAnsi="Times New Roman"/>
          <w:sz w:val="28"/>
          <w:szCs w:val="28"/>
        </w:rPr>
      </w:pPr>
    </w:p>
    <w:p w14:paraId="636A3C72" w14:textId="77777777" w:rsidR="0030077F" w:rsidRDefault="0030077F" w:rsidP="0030077F">
      <w:pPr>
        <w:autoSpaceDE w:val="0"/>
        <w:autoSpaceDN w:val="0"/>
        <w:adjustRightInd w:val="0"/>
        <w:ind w:firstLine="540"/>
        <w:rPr>
          <w:rFonts w:ascii="Times New Roman" w:hAnsi="Times New Roman"/>
          <w:sz w:val="28"/>
          <w:szCs w:val="28"/>
        </w:rPr>
      </w:pPr>
    </w:p>
    <w:p w14:paraId="69319041" w14:textId="2D77FB76" w:rsidR="008238F9" w:rsidRDefault="008238F9" w:rsidP="00C30FA3">
      <w:pPr>
        <w:autoSpaceDE w:val="0"/>
        <w:autoSpaceDN w:val="0"/>
        <w:adjustRightInd w:val="0"/>
        <w:ind w:firstLine="540"/>
        <w:rPr>
          <w:rFonts w:ascii="Times New Roman" w:hAnsi="Times New Roman"/>
          <w:sz w:val="28"/>
          <w:szCs w:val="28"/>
        </w:rPr>
      </w:pPr>
    </w:p>
    <w:p w14:paraId="6EF69C48" w14:textId="05D65BC3" w:rsidR="008238F9" w:rsidRDefault="008238F9" w:rsidP="00C30FA3">
      <w:pPr>
        <w:autoSpaceDE w:val="0"/>
        <w:autoSpaceDN w:val="0"/>
        <w:adjustRightInd w:val="0"/>
        <w:ind w:firstLine="540"/>
        <w:rPr>
          <w:rFonts w:ascii="Times New Roman" w:hAnsi="Times New Roman"/>
          <w:sz w:val="28"/>
          <w:szCs w:val="28"/>
        </w:rPr>
      </w:pPr>
    </w:p>
    <w:p w14:paraId="0B8B0702" w14:textId="6F988FEC" w:rsidR="008238F9" w:rsidRDefault="008238F9" w:rsidP="00C30FA3">
      <w:pPr>
        <w:autoSpaceDE w:val="0"/>
        <w:autoSpaceDN w:val="0"/>
        <w:adjustRightInd w:val="0"/>
        <w:ind w:firstLine="540"/>
        <w:rPr>
          <w:rFonts w:ascii="Times New Roman" w:hAnsi="Times New Roman"/>
          <w:sz w:val="28"/>
          <w:szCs w:val="28"/>
        </w:rPr>
      </w:pPr>
    </w:p>
    <w:p w14:paraId="4AD6336A" w14:textId="167F4BE4" w:rsidR="008238F9" w:rsidRDefault="008238F9" w:rsidP="00C30FA3">
      <w:pPr>
        <w:autoSpaceDE w:val="0"/>
        <w:autoSpaceDN w:val="0"/>
        <w:adjustRightInd w:val="0"/>
        <w:ind w:firstLine="540"/>
        <w:rPr>
          <w:rFonts w:ascii="Times New Roman" w:hAnsi="Times New Roman"/>
          <w:sz w:val="28"/>
          <w:szCs w:val="28"/>
        </w:rPr>
      </w:pPr>
    </w:p>
    <w:p w14:paraId="2C8F3043" w14:textId="0C3B4A4B" w:rsidR="008238F9" w:rsidRDefault="008238F9" w:rsidP="00C30FA3">
      <w:pPr>
        <w:autoSpaceDE w:val="0"/>
        <w:autoSpaceDN w:val="0"/>
        <w:adjustRightInd w:val="0"/>
        <w:ind w:firstLine="540"/>
        <w:rPr>
          <w:rFonts w:ascii="Times New Roman" w:hAnsi="Times New Roman"/>
          <w:sz w:val="28"/>
          <w:szCs w:val="28"/>
        </w:rPr>
      </w:pPr>
    </w:p>
    <w:p w14:paraId="599DCB74" w14:textId="1593016D" w:rsidR="008238F9" w:rsidRDefault="008238F9" w:rsidP="00C30FA3">
      <w:pPr>
        <w:autoSpaceDE w:val="0"/>
        <w:autoSpaceDN w:val="0"/>
        <w:adjustRightInd w:val="0"/>
        <w:ind w:firstLine="540"/>
        <w:rPr>
          <w:rFonts w:ascii="Times New Roman" w:hAnsi="Times New Roman"/>
          <w:sz w:val="28"/>
          <w:szCs w:val="28"/>
        </w:rPr>
      </w:pPr>
    </w:p>
    <w:p w14:paraId="43AA75BC" w14:textId="7D737D8B" w:rsidR="008238F9" w:rsidRDefault="008238F9" w:rsidP="00C30FA3">
      <w:pPr>
        <w:autoSpaceDE w:val="0"/>
        <w:autoSpaceDN w:val="0"/>
        <w:adjustRightInd w:val="0"/>
        <w:ind w:firstLine="540"/>
        <w:rPr>
          <w:rFonts w:ascii="Times New Roman" w:hAnsi="Times New Roman"/>
          <w:sz w:val="28"/>
          <w:szCs w:val="28"/>
        </w:rPr>
      </w:pPr>
    </w:p>
    <w:p w14:paraId="52A42BF1" w14:textId="7F368C7F" w:rsidR="008238F9" w:rsidRDefault="008238F9" w:rsidP="00C30FA3">
      <w:pPr>
        <w:autoSpaceDE w:val="0"/>
        <w:autoSpaceDN w:val="0"/>
        <w:adjustRightInd w:val="0"/>
        <w:ind w:firstLine="540"/>
        <w:rPr>
          <w:rFonts w:ascii="Times New Roman" w:hAnsi="Times New Roman"/>
          <w:sz w:val="28"/>
          <w:szCs w:val="28"/>
        </w:rPr>
      </w:pPr>
    </w:p>
    <w:p w14:paraId="6AB8DD12" w14:textId="5105DBF9" w:rsidR="008238F9" w:rsidRDefault="008238F9" w:rsidP="00C30FA3">
      <w:pPr>
        <w:autoSpaceDE w:val="0"/>
        <w:autoSpaceDN w:val="0"/>
        <w:adjustRightInd w:val="0"/>
        <w:ind w:firstLine="540"/>
        <w:rPr>
          <w:rFonts w:ascii="Times New Roman" w:hAnsi="Times New Roman"/>
          <w:sz w:val="28"/>
          <w:szCs w:val="28"/>
        </w:rPr>
      </w:pPr>
    </w:p>
    <w:p w14:paraId="68D4B087" w14:textId="4285196A" w:rsidR="008238F9" w:rsidRDefault="008238F9" w:rsidP="00C30FA3">
      <w:pPr>
        <w:autoSpaceDE w:val="0"/>
        <w:autoSpaceDN w:val="0"/>
        <w:adjustRightInd w:val="0"/>
        <w:ind w:firstLine="540"/>
        <w:rPr>
          <w:rFonts w:ascii="Times New Roman" w:hAnsi="Times New Roman"/>
          <w:sz w:val="28"/>
          <w:szCs w:val="28"/>
        </w:rPr>
      </w:pPr>
    </w:p>
    <w:p w14:paraId="366EC14A" w14:textId="51FA1537" w:rsidR="008238F9" w:rsidRDefault="008238F9" w:rsidP="00C30FA3">
      <w:pPr>
        <w:autoSpaceDE w:val="0"/>
        <w:autoSpaceDN w:val="0"/>
        <w:adjustRightInd w:val="0"/>
        <w:ind w:firstLine="540"/>
        <w:rPr>
          <w:rFonts w:ascii="Times New Roman" w:hAnsi="Times New Roman"/>
          <w:sz w:val="28"/>
          <w:szCs w:val="28"/>
        </w:rPr>
      </w:pPr>
    </w:p>
    <w:p w14:paraId="020CB6F3" w14:textId="3CD34532" w:rsidR="008238F9" w:rsidRDefault="008238F9" w:rsidP="00C30FA3">
      <w:pPr>
        <w:autoSpaceDE w:val="0"/>
        <w:autoSpaceDN w:val="0"/>
        <w:adjustRightInd w:val="0"/>
        <w:ind w:firstLine="540"/>
        <w:rPr>
          <w:rFonts w:ascii="Times New Roman" w:hAnsi="Times New Roman"/>
          <w:sz w:val="28"/>
          <w:szCs w:val="28"/>
        </w:rPr>
      </w:pPr>
    </w:p>
    <w:p w14:paraId="10125C7F" w14:textId="2B7329A3" w:rsidR="008238F9" w:rsidRDefault="008238F9" w:rsidP="00C30FA3">
      <w:pPr>
        <w:autoSpaceDE w:val="0"/>
        <w:autoSpaceDN w:val="0"/>
        <w:adjustRightInd w:val="0"/>
        <w:ind w:firstLine="540"/>
        <w:rPr>
          <w:rFonts w:ascii="Times New Roman" w:hAnsi="Times New Roman"/>
          <w:sz w:val="28"/>
          <w:szCs w:val="28"/>
        </w:rPr>
      </w:pPr>
    </w:p>
    <w:p w14:paraId="6E78F02A" w14:textId="77777777" w:rsidR="00884F7E" w:rsidRDefault="00884F7E" w:rsidP="0071666E">
      <w:pPr>
        <w:ind w:firstLine="0"/>
        <w:rPr>
          <w:rFonts w:ascii="Times New Roman" w:hAnsi="Times New Roman"/>
          <w:b/>
          <w:sz w:val="28"/>
          <w:szCs w:val="28"/>
        </w:rPr>
        <w:sectPr w:rsidR="00884F7E" w:rsidSect="00D10957">
          <w:pgSz w:w="11906" w:h="16838"/>
          <w:pgMar w:top="426" w:right="851" w:bottom="142" w:left="993" w:header="709" w:footer="709" w:gutter="0"/>
          <w:cols w:space="708"/>
          <w:titlePg/>
          <w:docGrid w:linePitch="360"/>
        </w:sectPr>
      </w:pPr>
    </w:p>
    <w:p w14:paraId="7FA40007"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lastRenderedPageBreak/>
        <w:t xml:space="preserve">«Приложение № </w:t>
      </w:r>
      <w:r>
        <w:rPr>
          <w:rFonts w:ascii="Times New Roman" w:hAnsi="Times New Roman"/>
          <w:sz w:val="28"/>
          <w:szCs w:val="28"/>
        </w:rPr>
        <w:t>1</w:t>
      </w:r>
    </w:p>
    <w:p w14:paraId="51A21835"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к государственной программе Республики Тыва</w:t>
      </w:r>
    </w:p>
    <w:p w14:paraId="52879945"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«Развитие земельно-имущественных отношений</w:t>
      </w:r>
    </w:p>
    <w:p w14:paraId="370FDB1C"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на территории Республики Тыва»</w:t>
      </w:r>
    </w:p>
    <w:p w14:paraId="303BC432" w14:textId="77777777" w:rsidR="00884F7E" w:rsidRDefault="00884F7E" w:rsidP="00884F7E">
      <w:pPr>
        <w:jc w:val="center"/>
        <w:rPr>
          <w:rFonts w:ascii="Times New Roman" w:hAnsi="Times New Roman"/>
          <w:b/>
          <w:sz w:val="28"/>
          <w:szCs w:val="28"/>
        </w:rPr>
      </w:pPr>
    </w:p>
    <w:p w14:paraId="6000624F" w14:textId="339FFCEF" w:rsidR="00884F7E" w:rsidRPr="00874FDA" w:rsidRDefault="00884F7E" w:rsidP="00874FDA">
      <w:pPr>
        <w:jc w:val="center"/>
        <w:rPr>
          <w:rFonts w:ascii="Times New Roman" w:hAnsi="Times New Roman"/>
          <w:b/>
          <w:sz w:val="28"/>
          <w:szCs w:val="28"/>
        </w:rPr>
      </w:pPr>
      <w:r w:rsidRPr="00681862">
        <w:rPr>
          <w:rFonts w:ascii="Times New Roman" w:hAnsi="Times New Roman"/>
          <w:b/>
          <w:sz w:val="28"/>
          <w:szCs w:val="28"/>
        </w:rPr>
        <w:t xml:space="preserve">ПОКАЗАТЕЛИ ГОСУДАРСТВЕННОЙ ПРОГРАММЫ РЕСПУБЛИКИ ТЫВА </w:t>
      </w:r>
      <w:r>
        <w:rPr>
          <w:rFonts w:ascii="Times New Roman" w:hAnsi="Times New Roman"/>
          <w:b/>
          <w:sz w:val="28"/>
          <w:szCs w:val="28"/>
        </w:rPr>
        <w:t>«</w:t>
      </w:r>
      <w:r w:rsidRPr="00681862">
        <w:rPr>
          <w:rFonts w:ascii="Times New Roman" w:hAnsi="Times New Roman"/>
          <w:b/>
          <w:sz w:val="28"/>
          <w:szCs w:val="28"/>
        </w:rPr>
        <w:t>РАЗВИТИЕ ЗЕМЕЛЬНО-ИМУЩЕСТВЕННЫХ ОТНОШЕНИЙ НА ТЕРРИТОРИИ РЕСПУБЛИКИ ТЫВА</w:t>
      </w:r>
      <w:r>
        <w:rPr>
          <w:rFonts w:ascii="Times New Roman" w:hAnsi="Times New Roman"/>
          <w:b/>
          <w:sz w:val="28"/>
          <w:szCs w:val="28"/>
        </w:rPr>
        <w:t>»</w:t>
      </w:r>
    </w:p>
    <w:p w14:paraId="35986477" w14:textId="0801BDA1" w:rsidR="00884F7E" w:rsidRDefault="00884F7E" w:rsidP="00C30FA3">
      <w:pPr>
        <w:autoSpaceDE w:val="0"/>
        <w:autoSpaceDN w:val="0"/>
        <w:adjustRightInd w:val="0"/>
        <w:ind w:firstLine="540"/>
        <w:rPr>
          <w:rFonts w:ascii="Times New Roman" w:hAnsi="Times New Roman"/>
          <w:sz w:val="28"/>
          <w:szCs w:val="28"/>
        </w:rPr>
      </w:pPr>
    </w:p>
    <w:tbl>
      <w:tblPr>
        <w:tblStyle w:val="af1"/>
        <w:tblW w:w="16302" w:type="dxa"/>
        <w:tblInd w:w="-147" w:type="dxa"/>
        <w:tblLayout w:type="fixed"/>
        <w:tblLook w:val="04A0" w:firstRow="1" w:lastRow="0" w:firstColumn="1" w:lastColumn="0" w:noHBand="0" w:noVBand="1"/>
      </w:tblPr>
      <w:tblGrid>
        <w:gridCol w:w="562"/>
        <w:gridCol w:w="1919"/>
        <w:gridCol w:w="1113"/>
        <w:gridCol w:w="893"/>
        <w:gridCol w:w="1042"/>
        <w:gridCol w:w="848"/>
        <w:gridCol w:w="877"/>
        <w:gridCol w:w="850"/>
        <w:gridCol w:w="851"/>
        <w:gridCol w:w="835"/>
        <w:gridCol w:w="853"/>
        <w:gridCol w:w="14"/>
        <w:gridCol w:w="1644"/>
        <w:gridCol w:w="14"/>
        <w:gridCol w:w="1644"/>
        <w:gridCol w:w="14"/>
        <w:gridCol w:w="1054"/>
        <w:gridCol w:w="14"/>
        <w:gridCol w:w="1261"/>
      </w:tblGrid>
      <w:tr w:rsidR="00874FDA" w:rsidRPr="00884F7E" w14:paraId="39CBC8BC" w14:textId="01331627" w:rsidTr="006A55D6">
        <w:trPr>
          <w:trHeight w:val="430"/>
        </w:trPr>
        <w:tc>
          <w:tcPr>
            <w:tcW w:w="562" w:type="dxa"/>
            <w:vMerge w:val="restart"/>
            <w:tcBorders>
              <w:top w:val="single" w:sz="4" w:space="0" w:color="auto"/>
              <w:left w:val="single" w:sz="4" w:space="0" w:color="auto"/>
              <w:right w:val="single" w:sz="4" w:space="0" w:color="auto"/>
            </w:tcBorders>
            <w:vAlign w:val="center"/>
          </w:tcPr>
          <w:p w14:paraId="6C6E66C0" w14:textId="2410472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N п/п</w:t>
            </w:r>
          </w:p>
        </w:tc>
        <w:tc>
          <w:tcPr>
            <w:tcW w:w="1919" w:type="dxa"/>
            <w:vMerge w:val="restart"/>
            <w:tcBorders>
              <w:top w:val="single" w:sz="4" w:space="0" w:color="auto"/>
              <w:left w:val="single" w:sz="4" w:space="0" w:color="auto"/>
              <w:right w:val="single" w:sz="4" w:space="0" w:color="auto"/>
            </w:tcBorders>
            <w:vAlign w:val="center"/>
          </w:tcPr>
          <w:p w14:paraId="6268B741" w14:textId="1F87401F"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Наименование показателя</w:t>
            </w:r>
          </w:p>
        </w:tc>
        <w:tc>
          <w:tcPr>
            <w:tcW w:w="1113" w:type="dxa"/>
            <w:vMerge w:val="restart"/>
            <w:tcBorders>
              <w:top w:val="single" w:sz="4" w:space="0" w:color="auto"/>
              <w:left w:val="single" w:sz="4" w:space="0" w:color="auto"/>
              <w:right w:val="single" w:sz="4" w:space="0" w:color="auto"/>
            </w:tcBorders>
            <w:vAlign w:val="center"/>
          </w:tcPr>
          <w:p w14:paraId="664B1AD8" w14:textId="22B3B6A3"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 xml:space="preserve">Единица измерения (по </w:t>
            </w:r>
            <w:hyperlink r:id="rId10" w:history="1">
              <w:r>
                <w:rPr>
                  <w:rFonts w:ascii="Times New Roman" w:hAnsi="Times New Roman"/>
                  <w:color w:val="0000FF"/>
                  <w:sz w:val="20"/>
                  <w:szCs w:val="20"/>
                </w:rPr>
                <w:t>ОКЕИ</w:t>
              </w:r>
            </w:hyperlink>
            <w:r>
              <w:rPr>
                <w:rFonts w:ascii="Times New Roman" w:hAnsi="Times New Roman"/>
                <w:sz w:val="20"/>
                <w:szCs w:val="20"/>
              </w:rPr>
              <w:t>)</w:t>
            </w:r>
          </w:p>
        </w:tc>
        <w:tc>
          <w:tcPr>
            <w:tcW w:w="893" w:type="dxa"/>
            <w:vMerge w:val="restart"/>
            <w:tcBorders>
              <w:top w:val="single" w:sz="4" w:space="0" w:color="auto"/>
              <w:left w:val="single" w:sz="4" w:space="0" w:color="auto"/>
              <w:right w:val="single" w:sz="4" w:space="0" w:color="auto"/>
            </w:tcBorders>
            <w:vAlign w:val="center"/>
          </w:tcPr>
          <w:p w14:paraId="6A51AF53" w14:textId="637248B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Базовое значение (2023)</w:t>
            </w:r>
          </w:p>
        </w:tc>
        <w:tc>
          <w:tcPr>
            <w:tcW w:w="6170" w:type="dxa"/>
            <w:gridSpan w:val="8"/>
          </w:tcPr>
          <w:p w14:paraId="5EA53709" w14:textId="58562FF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4"/>
                <w:szCs w:val="24"/>
              </w:rPr>
              <w:t>Период, год</w:t>
            </w:r>
          </w:p>
        </w:tc>
        <w:tc>
          <w:tcPr>
            <w:tcW w:w="1658" w:type="dxa"/>
            <w:gridSpan w:val="2"/>
            <w:vAlign w:val="center"/>
          </w:tcPr>
          <w:p w14:paraId="4B5B809B" w14:textId="325D0CA5"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Документ</w:t>
            </w:r>
          </w:p>
        </w:tc>
        <w:tc>
          <w:tcPr>
            <w:tcW w:w="1658" w:type="dxa"/>
            <w:gridSpan w:val="2"/>
            <w:vAlign w:val="center"/>
          </w:tcPr>
          <w:p w14:paraId="1C24ABC9" w14:textId="427B4109"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Ответственный за достижение показателя</w:t>
            </w:r>
          </w:p>
        </w:tc>
        <w:tc>
          <w:tcPr>
            <w:tcW w:w="1068" w:type="dxa"/>
            <w:gridSpan w:val="2"/>
            <w:vAlign w:val="center"/>
          </w:tcPr>
          <w:p w14:paraId="52F5F60A" w14:textId="3A37B83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Связь с показателями национальных целей</w:t>
            </w:r>
          </w:p>
        </w:tc>
        <w:tc>
          <w:tcPr>
            <w:tcW w:w="1261" w:type="dxa"/>
            <w:vAlign w:val="center"/>
          </w:tcPr>
          <w:p w14:paraId="1FE5927D" w14:textId="06A36FA7"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Информационная система</w:t>
            </w:r>
          </w:p>
        </w:tc>
      </w:tr>
      <w:tr w:rsidR="00874FDA" w:rsidRPr="00884F7E" w14:paraId="5A349E78" w14:textId="77777777" w:rsidTr="006A55D6">
        <w:trPr>
          <w:trHeight w:val="494"/>
        </w:trPr>
        <w:tc>
          <w:tcPr>
            <w:tcW w:w="562" w:type="dxa"/>
            <w:vMerge/>
            <w:tcBorders>
              <w:left w:val="single" w:sz="4" w:space="0" w:color="auto"/>
              <w:bottom w:val="single" w:sz="4" w:space="0" w:color="auto"/>
              <w:right w:val="single" w:sz="4" w:space="0" w:color="auto"/>
            </w:tcBorders>
            <w:vAlign w:val="center"/>
          </w:tcPr>
          <w:p w14:paraId="1B0E7FB5"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919" w:type="dxa"/>
            <w:vMerge/>
            <w:tcBorders>
              <w:left w:val="single" w:sz="4" w:space="0" w:color="auto"/>
              <w:bottom w:val="single" w:sz="4" w:space="0" w:color="auto"/>
              <w:right w:val="single" w:sz="4" w:space="0" w:color="auto"/>
            </w:tcBorders>
            <w:vAlign w:val="center"/>
          </w:tcPr>
          <w:p w14:paraId="1645F615"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113" w:type="dxa"/>
            <w:vMerge/>
            <w:tcBorders>
              <w:left w:val="single" w:sz="4" w:space="0" w:color="auto"/>
              <w:bottom w:val="single" w:sz="4" w:space="0" w:color="auto"/>
              <w:right w:val="single" w:sz="4" w:space="0" w:color="auto"/>
            </w:tcBorders>
            <w:vAlign w:val="center"/>
          </w:tcPr>
          <w:p w14:paraId="14FE475E"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893" w:type="dxa"/>
            <w:vMerge/>
            <w:tcBorders>
              <w:left w:val="single" w:sz="4" w:space="0" w:color="auto"/>
              <w:bottom w:val="single" w:sz="4" w:space="0" w:color="auto"/>
              <w:right w:val="single" w:sz="4" w:space="0" w:color="auto"/>
            </w:tcBorders>
            <w:vAlign w:val="center"/>
          </w:tcPr>
          <w:p w14:paraId="7A049C6A"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042" w:type="dxa"/>
          </w:tcPr>
          <w:p w14:paraId="1DF18259" w14:textId="5831FC8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2024</w:t>
            </w:r>
          </w:p>
        </w:tc>
        <w:tc>
          <w:tcPr>
            <w:tcW w:w="848" w:type="dxa"/>
          </w:tcPr>
          <w:p w14:paraId="55226347" w14:textId="1123976E"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2025</w:t>
            </w:r>
          </w:p>
        </w:tc>
        <w:tc>
          <w:tcPr>
            <w:tcW w:w="877" w:type="dxa"/>
          </w:tcPr>
          <w:p w14:paraId="2347778E" w14:textId="37AF3F3C"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2026</w:t>
            </w:r>
          </w:p>
        </w:tc>
        <w:tc>
          <w:tcPr>
            <w:tcW w:w="850" w:type="dxa"/>
          </w:tcPr>
          <w:p w14:paraId="07C2577C" w14:textId="38D870B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2027</w:t>
            </w:r>
          </w:p>
        </w:tc>
        <w:tc>
          <w:tcPr>
            <w:tcW w:w="851" w:type="dxa"/>
          </w:tcPr>
          <w:p w14:paraId="45A2DBCE" w14:textId="1ADDB46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2028</w:t>
            </w:r>
          </w:p>
        </w:tc>
        <w:tc>
          <w:tcPr>
            <w:tcW w:w="835" w:type="dxa"/>
          </w:tcPr>
          <w:p w14:paraId="13D74AAD" w14:textId="4FE830AA"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2029</w:t>
            </w:r>
          </w:p>
        </w:tc>
        <w:tc>
          <w:tcPr>
            <w:tcW w:w="853" w:type="dxa"/>
          </w:tcPr>
          <w:p w14:paraId="45588459" w14:textId="38C0ACC1"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2030</w:t>
            </w:r>
          </w:p>
        </w:tc>
        <w:tc>
          <w:tcPr>
            <w:tcW w:w="1658" w:type="dxa"/>
            <w:gridSpan w:val="2"/>
          </w:tcPr>
          <w:p w14:paraId="6FDA1854"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658" w:type="dxa"/>
            <w:gridSpan w:val="2"/>
          </w:tcPr>
          <w:p w14:paraId="1CE45218" w14:textId="3D7A1DBB"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068" w:type="dxa"/>
            <w:gridSpan w:val="2"/>
          </w:tcPr>
          <w:p w14:paraId="7E2E14B1"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275" w:type="dxa"/>
            <w:gridSpan w:val="2"/>
          </w:tcPr>
          <w:p w14:paraId="48DCD06C"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r>
      <w:tr w:rsidR="00874FDA" w:rsidRPr="00884F7E" w14:paraId="38487A6F" w14:textId="4531815B" w:rsidTr="006A55D6">
        <w:tc>
          <w:tcPr>
            <w:tcW w:w="562" w:type="dxa"/>
          </w:tcPr>
          <w:p w14:paraId="59E0AC90" w14:textId="4549F9C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w:t>
            </w:r>
          </w:p>
        </w:tc>
        <w:tc>
          <w:tcPr>
            <w:tcW w:w="1919" w:type="dxa"/>
          </w:tcPr>
          <w:p w14:paraId="1B48E91B" w14:textId="33E0AF25"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w:t>
            </w:r>
          </w:p>
        </w:tc>
        <w:tc>
          <w:tcPr>
            <w:tcW w:w="1113" w:type="dxa"/>
          </w:tcPr>
          <w:p w14:paraId="57236DA6" w14:textId="4DABF2F6"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3</w:t>
            </w:r>
          </w:p>
        </w:tc>
        <w:tc>
          <w:tcPr>
            <w:tcW w:w="893" w:type="dxa"/>
          </w:tcPr>
          <w:p w14:paraId="05326608" w14:textId="58949D02"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4</w:t>
            </w:r>
          </w:p>
        </w:tc>
        <w:tc>
          <w:tcPr>
            <w:tcW w:w="1042" w:type="dxa"/>
          </w:tcPr>
          <w:p w14:paraId="7980E385" w14:textId="5858472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5</w:t>
            </w:r>
          </w:p>
        </w:tc>
        <w:tc>
          <w:tcPr>
            <w:tcW w:w="848" w:type="dxa"/>
          </w:tcPr>
          <w:p w14:paraId="60A5625F" w14:textId="4DAF169C"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6</w:t>
            </w:r>
          </w:p>
        </w:tc>
        <w:tc>
          <w:tcPr>
            <w:tcW w:w="877" w:type="dxa"/>
          </w:tcPr>
          <w:p w14:paraId="43BBB67F" w14:textId="51033E4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7</w:t>
            </w:r>
          </w:p>
        </w:tc>
        <w:tc>
          <w:tcPr>
            <w:tcW w:w="850" w:type="dxa"/>
          </w:tcPr>
          <w:p w14:paraId="1354F3C4" w14:textId="2550CDC6"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w:t>
            </w:r>
          </w:p>
        </w:tc>
        <w:tc>
          <w:tcPr>
            <w:tcW w:w="851" w:type="dxa"/>
          </w:tcPr>
          <w:p w14:paraId="3D186093" w14:textId="785AC8EE"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9</w:t>
            </w:r>
          </w:p>
        </w:tc>
        <w:tc>
          <w:tcPr>
            <w:tcW w:w="835" w:type="dxa"/>
          </w:tcPr>
          <w:p w14:paraId="6B3DADFC" w14:textId="6F3BF551"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3" w:type="dxa"/>
          </w:tcPr>
          <w:p w14:paraId="600FD7F5" w14:textId="111A00EF"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11</w:t>
            </w:r>
          </w:p>
        </w:tc>
        <w:tc>
          <w:tcPr>
            <w:tcW w:w="1658" w:type="dxa"/>
            <w:gridSpan w:val="2"/>
          </w:tcPr>
          <w:p w14:paraId="0C015605" w14:textId="753F0A87"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12</w:t>
            </w:r>
          </w:p>
        </w:tc>
        <w:tc>
          <w:tcPr>
            <w:tcW w:w="1658" w:type="dxa"/>
            <w:gridSpan w:val="2"/>
          </w:tcPr>
          <w:p w14:paraId="17394BE9" w14:textId="1736BED3"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13</w:t>
            </w:r>
          </w:p>
        </w:tc>
        <w:tc>
          <w:tcPr>
            <w:tcW w:w="1068" w:type="dxa"/>
            <w:gridSpan w:val="2"/>
          </w:tcPr>
          <w:p w14:paraId="53AC359D" w14:textId="4C7AE03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14</w:t>
            </w:r>
          </w:p>
        </w:tc>
        <w:tc>
          <w:tcPr>
            <w:tcW w:w="1275" w:type="dxa"/>
            <w:gridSpan w:val="2"/>
          </w:tcPr>
          <w:p w14:paraId="173C4B07" w14:textId="108DFFC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15</w:t>
            </w:r>
          </w:p>
        </w:tc>
      </w:tr>
      <w:tr w:rsidR="00874FDA" w:rsidRPr="00884F7E" w14:paraId="75469AAD" w14:textId="399FB1DD" w:rsidTr="006A55D6">
        <w:tc>
          <w:tcPr>
            <w:tcW w:w="562" w:type="dxa"/>
            <w:tcBorders>
              <w:top w:val="single" w:sz="4" w:space="0" w:color="auto"/>
              <w:left w:val="single" w:sz="4" w:space="0" w:color="auto"/>
              <w:bottom w:val="single" w:sz="4" w:space="0" w:color="auto"/>
              <w:right w:val="single" w:sz="4" w:space="0" w:color="auto"/>
            </w:tcBorders>
          </w:tcPr>
          <w:p w14:paraId="034D2E11" w14:textId="1D8BE158"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1.</w:t>
            </w:r>
          </w:p>
        </w:tc>
        <w:tc>
          <w:tcPr>
            <w:tcW w:w="1919" w:type="dxa"/>
            <w:tcBorders>
              <w:top w:val="single" w:sz="4" w:space="0" w:color="auto"/>
              <w:left w:val="single" w:sz="4" w:space="0" w:color="auto"/>
              <w:bottom w:val="single" w:sz="4" w:space="0" w:color="auto"/>
              <w:right w:val="single" w:sz="4" w:space="0" w:color="auto"/>
            </w:tcBorders>
          </w:tcPr>
          <w:p w14:paraId="42ED01A4" w14:textId="1A50BA13"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 xml:space="preserve">Количество объектов недвижимости, в отношении которых установлена кадастровая стоимость </w:t>
            </w:r>
            <w:hyperlink r:id="rId11" w:history="1">
              <w:r w:rsidRPr="00884F7E">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1964C4A7" w14:textId="25FF1ADC"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49D8FD81" w14:textId="46B626FD"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132662</w:t>
            </w:r>
          </w:p>
        </w:tc>
        <w:tc>
          <w:tcPr>
            <w:tcW w:w="1042" w:type="dxa"/>
            <w:tcBorders>
              <w:top w:val="single" w:sz="4" w:space="0" w:color="auto"/>
              <w:left w:val="single" w:sz="4" w:space="0" w:color="auto"/>
              <w:bottom w:val="single" w:sz="4" w:space="0" w:color="auto"/>
              <w:right w:val="single" w:sz="4" w:space="0" w:color="auto"/>
            </w:tcBorders>
          </w:tcPr>
          <w:p w14:paraId="2482189A" w14:textId="5502932C"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62045</w:t>
            </w:r>
          </w:p>
        </w:tc>
        <w:tc>
          <w:tcPr>
            <w:tcW w:w="848" w:type="dxa"/>
            <w:tcBorders>
              <w:top w:val="single" w:sz="4" w:space="0" w:color="auto"/>
              <w:left w:val="single" w:sz="4" w:space="0" w:color="auto"/>
              <w:bottom w:val="single" w:sz="4" w:space="0" w:color="auto"/>
              <w:right w:val="single" w:sz="4" w:space="0" w:color="auto"/>
            </w:tcBorders>
          </w:tcPr>
          <w:p w14:paraId="2DF6A483" w14:textId="045C9850" w:rsidR="00874FDA" w:rsidRPr="00884F7E" w:rsidRDefault="006A55D6"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197</w:t>
            </w:r>
            <w:r w:rsidR="008567C1">
              <w:rPr>
                <w:rFonts w:ascii="Times New Roman" w:hAnsi="Times New Roman"/>
                <w:sz w:val="20"/>
                <w:szCs w:val="20"/>
              </w:rPr>
              <w:t>000</w:t>
            </w:r>
          </w:p>
        </w:tc>
        <w:tc>
          <w:tcPr>
            <w:tcW w:w="877" w:type="dxa"/>
            <w:tcBorders>
              <w:top w:val="single" w:sz="4" w:space="0" w:color="auto"/>
              <w:left w:val="single" w:sz="4" w:space="0" w:color="auto"/>
              <w:bottom w:val="single" w:sz="4" w:space="0" w:color="auto"/>
              <w:right w:val="single" w:sz="4" w:space="0" w:color="auto"/>
            </w:tcBorders>
          </w:tcPr>
          <w:p w14:paraId="6A1203E3" w14:textId="074838AC" w:rsidR="00874FDA" w:rsidRPr="00242B93" w:rsidRDefault="00874FDA" w:rsidP="006A55D6">
            <w:pPr>
              <w:autoSpaceDE w:val="0"/>
              <w:autoSpaceDN w:val="0"/>
              <w:adjustRightInd w:val="0"/>
              <w:ind w:firstLine="0"/>
              <w:jc w:val="center"/>
              <w:rPr>
                <w:rFonts w:ascii="Times New Roman" w:hAnsi="Times New Roman"/>
                <w:sz w:val="20"/>
                <w:szCs w:val="20"/>
                <w:highlight w:val="yellow"/>
              </w:rPr>
            </w:pPr>
            <w:r w:rsidRPr="00B40F4F">
              <w:rPr>
                <w:rFonts w:ascii="Times New Roman" w:hAnsi="Times New Roman"/>
                <w:sz w:val="20"/>
                <w:szCs w:val="20"/>
              </w:rPr>
              <w:t>340900</w:t>
            </w:r>
          </w:p>
        </w:tc>
        <w:tc>
          <w:tcPr>
            <w:tcW w:w="850" w:type="dxa"/>
            <w:tcBorders>
              <w:top w:val="single" w:sz="4" w:space="0" w:color="auto"/>
              <w:left w:val="single" w:sz="4" w:space="0" w:color="auto"/>
              <w:bottom w:val="single" w:sz="4" w:space="0" w:color="auto"/>
              <w:right w:val="single" w:sz="4" w:space="0" w:color="auto"/>
            </w:tcBorders>
          </w:tcPr>
          <w:p w14:paraId="502C148C" w14:textId="450D303B" w:rsidR="00874FDA" w:rsidRPr="00242B93" w:rsidRDefault="00874FDA" w:rsidP="006A55D6">
            <w:pPr>
              <w:autoSpaceDE w:val="0"/>
              <w:autoSpaceDN w:val="0"/>
              <w:adjustRightInd w:val="0"/>
              <w:ind w:firstLine="0"/>
              <w:jc w:val="center"/>
              <w:rPr>
                <w:rFonts w:ascii="Times New Roman" w:hAnsi="Times New Roman"/>
                <w:sz w:val="20"/>
                <w:szCs w:val="20"/>
                <w:highlight w:val="yellow"/>
              </w:rPr>
            </w:pPr>
            <w:r w:rsidRPr="00B40F4F">
              <w:rPr>
                <w:rFonts w:ascii="Times New Roman" w:hAnsi="Times New Roman"/>
                <w:sz w:val="20"/>
                <w:szCs w:val="20"/>
              </w:rPr>
              <w:t>227000</w:t>
            </w:r>
          </w:p>
        </w:tc>
        <w:tc>
          <w:tcPr>
            <w:tcW w:w="851" w:type="dxa"/>
            <w:tcBorders>
              <w:top w:val="single" w:sz="4" w:space="0" w:color="auto"/>
              <w:left w:val="single" w:sz="4" w:space="0" w:color="auto"/>
              <w:bottom w:val="single" w:sz="4" w:space="0" w:color="auto"/>
              <w:right w:val="single" w:sz="4" w:space="0" w:color="auto"/>
            </w:tcBorders>
          </w:tcPr>
          <w:p w14:paraId="461D2D14" w14:textId="22DD0DBA" w:rsidR="00874FDA" w:rsidRPr="00884F7E" w:rsidRDefault="008567C1"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145524</w:t>
            </w:r>
          </w:p>
        </w:tc>
        <w:tc>
          <w:tcPr>
            <w:tcW w:w="835" w:type="dxa"/>
            <w:tcBorders>
              <w:top w:val="single" w:sz="4" w:space="0" w:color="auto"/>
              <w:left w:val="single" w:sz="4" w:space="0" w:color="auto"/>
              <w:bottom w:val="single" w:sz="4" w:space="0" w:color="auto"/>
              <w:right w:val="single" w:sz="4" w:space="0" w:color="auto"/>
            </w:tcBorders>
          </w:tcPr>
          <w:p w14:paraId="68573985" w14:textId="6C8AFD4D" w:rsidR="00874FDA" w:rsidRPr="00884F7E" w:rsidRDefault="00874FDA"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82100</w:t>
            </w:r>
          </w:p>
        </w:tc>
        <w:tc>
          <w:tcPr>
            <w:tcW w:w="853" w:type="dxa"/>
            <w:tcBorders>
              <w:top w:val="single" w:sz="4" w:space="0" w:color="auto"/>
              <w:left w:val="single" w:sz="4" w:space="0" w:color="auto"/>
              <w:bottom w:val="single" w:sz="4" w:space="0" w:color="auto"/>
              <w:right w:val="single" w:sz="4" w:space="0" w:color="auto"/>
            </w:tcBorders>
          </w:tcPr>
          <w:p w14:paraId="14FDAADA" w14:textId="2B245761" w:rsidR="00874FDA" w:rsidRPr="00884F7E" w:rsidRDefault="00874FDA"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227100</w:t>
            </w:r>
          </w:p>
        </w:tc>
        <w:tc>
          <w:tcPr>
            <w:tcW w:w="1658" w:type="dxa"/>
            <w:gridSpan w:val="2"/>
            <w:tcBorders>
              <w:top w:val="single" w:sz="4" w:space="0" w:color="auto"/>
              <w:left w:val="single" w:sz="4" w:space="0" w:color="auto"/>
              <w:bottom w:val="single" w:sz="4" w:space="0" w:color="auto"/>
              <w:right w:val="single" w:sz="4" w:space="0" w:color="auto"/>
            </w:tcBorders>
          </w:tcPr>
          <w:p w14:paraId="363F4C8E" w14:textId="3A725301" w:rsidR="00874FDA" w:rsidRPr="00884F7E" w:rsidRDefault="00874FDA" w:rsidP="005C1C75">
            <w:pPr>
              <w:autoSpaceDE w:val="0"/>
              <w:autoSpaceDN w:val="0"/>
              <w:adjustRightInd w:val="0"/>
              <w:ind w:left="-14" w:firstLine="0"/>
              <w:rPr>
                <w:rFonts w:ascii="Times New Roman" w:hAnsi="Times New Roman"/>
                <w:sz w:val="20"/>
                <w:szCs w:val="20"/>
              </w:rPr>
            </w:pPr>
            <w:r w:rsidRPr="00884F7E">
              <w:rPr>
                <w:rFonts w:ascii="Times New Roman" w:hAnsi="Times New Roman"/>
                <w:sz w:val="20"/>
                <w:szCs w:val="20"/>
              </w:rPr>
              <w:t xml:space="preserve">в соответствии с требованиями Федерального </w:t>
            </w:r>
            <w:hyperlink r:id="rId12" w:history="1">
              <w:r w:rsidRPr="00884F7E">
                <w:rPr>
                  <w:rFonts w:ascii="Times New Roman" w:hAnsi="Times New Roman"/>
                  <w:color w:val="0000FF"/>
                  <w:sz w:val="20"/>
                  <w:szCs w:val="20"/>
                </w:rPr>
                <w:t>закона</w:t>
              </w:r>
            </w:hyperlink>
            <w:r w:rsidRPr="00884F7E">
              <w:rPr>
                <w:rFonts w:ascii="Times New Roman" w:hAnsi="Times New Roman"/>
                <w:sz w:val="20"/>
                <w:szCs w:val="20"/>
              </w:rPr>
              <w:t xml:space="preserve"> от 3 июля 2016 г. </w:t>
            </w:r>
            <w:r>
              <w:rPr>
                <w:rFonts w:ascii="Times New Roman" w:hAnsi="Times New Roman"/>
                <w:sz w:val="20"/>
                <w:szCs w:val="20"/>
              </w:rPr>
              <w:t>№</w:t>
            </w:r>
            <w:r w:rsidRPr="00884F7E">
              <w:rPr>
                <w:rFonts w:ascii="Times New Roman" w:hAnsi="Times New Roman"/>
                <w:sz w:val="20"/>
                <w:szCs w:val="20"/>
              </w:rPr>
              <w:t xml:space="preserve"> 237-ФЗ </w:t>
            </w:r>
            <w:r>
              <w:rPr>
                <w:rFonts w:ascii="Times New Roman" w:hAnsi="Times New Roman"/>
                <w:sz w:val="20"/>
                <w:szCs w:val="20"/>
              </w:rPr>
              <w:t>«</w:t>
            </w:r>
            <w:r w:rsidRPr="00884F7E">
              <w:rPr>
                <w:rFonts w:ascii="Times New Roman" w:hAnsi="Times New Roman"/>
                <w:sz w:val="20"/>
                <w:szCs w:val="20"/>
              </w:rPr>
              <w:t>О гос</w:t>
            </w:r>
            <w:r>
              <w:rPr>
                <w:rFonts w:ascii="Times New Roman" w:hAnsi="Times New Roman"/>
                <w:sz w:val="20"/>
                <w:szCs w:val="20"/>
              </w:rPr>
              <w:t>ударственной кадастровой оценке»</w:t>
            </w:r>
          </w:p>
        </w:tc>
        <w:tc>
          <w:tcPr>
            <w:tcW w:w="1658" w:type="dxa"/>
            <w:gridSpan w:val="2"/>
            <w:tcBorders>
              <w:top w:val="single" w:sz="4" w:space="0" w:color="auto"/>
              <w:left w:val="single" w:sz="4" w:space="0" w:color="auto"/>
              <w:bottom w:val="single" w:sz="4" w:space="0" w:color="auto"/>
              <w:right w:val="single" w:sz="4" w:space="0" w:color="auto"/>
            </w:tcBorders>
          </w:tcPr>
          <w:p w14:paraId="7C83281D" w14:textId="7439DFED"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Министерство земельных и имущественных отношений Республики Тыва, государственное бюджет</w:t>
            </w:r>
            <w:r>
              <w:rPr>
                <w:rFonts w:ascii="Times New Roman" w:hAnsi="Times New Roman"/>
                <w:sz w:val="20"/>
                <w:szCs w:val="20"/>
              </w:rPr>
              <w:t>ное учреждение Республики Тыва «</w:t>
            </w:r>
            <w:r w:rsidRPr="00884F7E">
              <w:rPr>
                <w:rFonts w:ascii="Times New Roman" w:hAnsi="Times New Roman"/>
                <w:sz w:val="20"/>
                <w:szCs w:val="20"/>
              </w:rPr>
              <w:t>Центр гос</w:t>
            </w:r>
            <w:r>
              <w:rPr>
                <w:rFonts w:ascii="Times New Roman" w:hAnsi="Times New Roman"/>
                <w:sz w:val="20"/>
                <w:szCs w:val="20"/>
              </w:rPr>
              <w:t>ударственной кадастровой оценки»</w:t>
            </w:r>
          </w:p>
        </w:tc>
        <w:tc>
          <w:tcPr>
            <w:tcW w:w="1068" w:type="dxa"/>
            <w:gridSpan w:val="2"/>
            <w:tcBorders>
              <w:top w:val="single" w:sz="4" w:space="0" w:color="auto"/>
              <w:left w:val="single" w:sz="4" w:space="0" w:color="auto"/>
              <w:bottom w:val="single" w:sz="4" w:space="0" w:color="auto"/>
              <w:right w:val="single" w:sz="4" w:space="0" w:color="auto"/>
            </w:tcBorders>
          </w:tcPr>
          <w:p w14:paraId="76EA8F13" w14:textId="004E0734" w:rsidR="00874FDA" w:rsidRPr="00884F7E" w:rsidRDefault="00874FDA" w:rsidP="00884F7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3E7746B3" w14:textId="3E7A990B" w:rsidR="00874FDA" w:rsidRPr="00884F7E" w:rsidRDefault="00874FDA" w:rsidP="00884F7E">
            <w:pPr>
              <w:autoSpaceDE w:val="0"/>
              <w:autoSpaceDN w:val="0"/>
              <w:adjustRightInd w:val="0"/>
              <w:ind w:firstLine="0"/>
              <w:rPr>
                <w:rFonts w:ascii="Times New Roman" w:hAnsi="Times New Roman"/>
                <w:sz w:val="20"/>
                <w:szCs w:val="20"/>
              </w:rPr>
            </w:pPr>
          </w:p>
        </w:tc>
      </w:tr>
      <w:tr w:rsidR="00874FDA" w:rsidRPr="00884F7E" w14:paraId="5A2BF6D7" w14:textId="77777777" w:rsidTr="006A55D6">
        <w:tc>
          <w:tcPr>
            <w:tcW w:w="562" w:type="dxa"/>
            <w:tcBorders>
              <w:top w:val="single" w:sz="4" w:space="0" w:color="auto"/>
              <w:left w:val="single" w:sz="4" w:space="0" w:color="auto"/>
              <w:bottom w:val="single" w:sz="4" w:space="0" w:color="auto"/>
              <w:right w:val="single" w:sz="4" w:space="0" w:color="auto"/>
            </w:tcBorders>
          </w:tcPr>
          <w:p w14:paraId="1243FDA4" w14:textId="0A08229E" w:rsidR="00874FDA" w:rsidRPr="00884F7E" w:rsidRDefault="00874FDA" w:rsidP="00884F7E">
            <w:pPr>
              <w:autoSpaceDE w:val="0"/>
              <w:autoSpaceDN w:val="0"/>
              <w:adjustRightInd w:val="0"/>
              <w:ind w:firstLine="0"/>
              <w:rPr>
                <w:rFonts w:ascii="Times New Roman" w:hAnsi="Times New Roman"/>
                <w:sz w:val="20"/>
                <w:szCs w:val="20"/>
              </w:rPr>
            </w:pPr>
            <w:r>
              <w:rPr>
                <w:rFonts w:ascii="Times New Roman" w:hAnsi="Times New Roman"/>
                <w:sz w:val="20"/>
                <w:szCs w:val="20"/>
              </w:rPr>
              <w:t>2.</w:t>
            </w:r>
          </w:p>
        </w:tc>
        <w:tc>
          <w:tcPr>
            <w:tcW w:w="1919" w:type="dxa"/>
            <w:tcBorders>
              <w:top w:val="single" w:sz="4" w:space="0" w:color="auto"/>
              <w:left w:val="single" w:sz="4" w:space="0" w:color="auto"/>
              <w:bottom w:val="single" w:sz="4" w:space="0" w:color="auto"/>
              <w:right w:val="single" w:sz="4" w:space="0" w:color="auto"/>
            </w:tcBorders>
          </w:tcPr>
          <w:p w14:paraId="55663A65" w14:textId="6EA38D6B" w:rsidR="00874FDA" w:rsidRPr="002530FB" w:rsidRDefault="00874FDA" w:rsidP="00EB7A9E">
            <w:pPr>
              <w:autoSpaceDE w:val="0"/>
              <w:autoSpaceDN w:val="0"/>
              <w:adjustRightInd w:val="0"/>
              <w:ind w:firstLine="0"/>
              <w:rPr>
                <w:rFonts w:ascii="Times New Roman" w:hAnsi="Times New Roman"/>
                <w:sz w:val="20"/>
                <w:szCs w:val="20"/>
              </w:rPr>
            </w:pPr>
            <w:r w:rsidRPr="002530FB">
              <w:rPr>
                <w:rFonts w:ascii="Times New Roman" w:hAnsi="Times New Roman"/>
                <w:sz w:val="20"/>
                <w:szCs w:val="20"/>
              </w:rPr>
              <w:t xml:space="preserve">Количество государственных учреждений и предприятий, в отношении которых проведена проверка эффективности использования и </w:t>
            </w:r>
            <w:r w:rsidRPr="002530FB">
              <w:rPr>
                <w:rFonts w:ascii="Times New Roman" w:hAnsi="Times New Roman"/>
                <w:sz w:val="20"/>
                <w:szCs w:val="20"/>
              </w:rPr>
              <w:lastRenderedPageBreak/>
              <w:t>сохранности государственного имущества Республики Тыва</w:t>
            </w:r>
          </w:p>
        </w:tc>
        <w:tc>
          <w:tcPr>
            <w:tcW w:w="1113" w:type="dxa"/>
            <w:tcBorders>
              <w:top w:val="single" w:sz="4" w:space="0" w:color="auto"/>
              <w:left w:val="single" w:sz="4" w:space="0" w:color="auto"/>
              <w:bottom w:val="single" w:sz="4" w:space="0" w:color="auto"/>
              <w:right w:val="single" w:sz="4" w:space="0" w:color="auto"/>
            </w:tcBorders>
          </w:tcPr>
          <w:p w14:paraId="4DDB08E9" w14:textId="1C824EF5"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lastRenderedPageBreak/>
              <w:t>единиц</w:t>
            </w:r>
          </w:p>
        </w:tc>
        <w:tc>
          <w:tcPr>
            <w:tcW w:w="893" w:type="dxa"/>
            <w:tcBorders>
              <w:top w:val="single" w:sz="4" w:space="0" w:color="auto"/>
              <w:left w:val="single" w:sz="4" w:space="0" w:color="auto"/>
              <w:bottom w:val="single" w:sz="4" w:space="0" w:color="auto"/>
              <w:right w:val="single" w:sz="4" w:space="0" w:color="auto"/>
            </w:tcBorders>
          </w:tcPr>
          <w:p w14:paraId="66F1B2C7" w14:textId="77777777" w:rsidR="00874FDA" w:rsidRPr="002530FB" w:rsidRDefault="00874FDA" w:rsidP="00884F7E">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616457DB" w14:textId="77777777" w:rsidR="00874FDA" w:rsidRPr="002530FB" w:rsidRDefault="00874FDA" w:rsidP="00884F7E">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618B450C" w14:textId="77777777" w:rsidR="00874FDA" w:rsidRPr="002530FB" w:rsidRDefault="00874FDA" w:rsidP="00884F7E">
            <w:pPr>
              <w:autoSpaceDE w:val="0"/>
              <w:autoSpaceDN w:val="0"/>
              <w:adjustRightInd w:val="0"/>
              <w:ind w:firstLine="0"/>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36E4CB0E" w14:textId="6C155BAE"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0" w:type="dxa"/>
            <w:tcBorders>
              <w:top w:val="single" w:sz="4" w:space="0" w:color="auto"/>
              <w:left w:val="single" w:sz="4" w:space="0" w:color="auto"/>
              <w:bottom w:val="single" w:sz="4" w:space="0" w:color="auto"/>
              <w:right w:val="single" w:sz="4" w:space="0" w:color="auto"/>
            </w:tcBorders>
          </w:tcPr>
          <w:p w14:paraId="024EAEEF" w14:textId="7150F4FF"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1F99A7F2" w14:textId="5B7FE9E4"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35" w:type="dxa"/>
            <w:tcBorders>
              <w:top w:val="single" w:sz="4" w:space="0" w:color="auto"/>
              <w:left w:val="single" w:sz="4" w:space="0" w:color="auto"/>
              <w:bottom w:val="single" w:sz="4" w:space="0" w:color="auto"/>
              <w:right w:val="single" w:sz="4" w:space="0" w:color="auto"/>
            </w:tcBorders>
          </w:tcPr>
          <w:p w14:paraId="64CCAD54" w14:textId="15A45B82"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3" w:type="dxa"/>
            <w:tcBorders>
              <w:top w:val="single" w:sz="4" w:space="0" w:color="auto"/>
              <w:left w:val="single" w:sz="4" w:space="0" w:color="auto"/>
              <w:bottom w:val="single" w:sz="4" w:space="0" w:color="auto"/>
              <w:right w:val="single" w:sz="4" w:space="0" w:color="auto"/>
            </w:tcBorders>
          </w:tcPr>
          <w:p w14:paraId="1B226C20" w14:textId="78C13EB8" w:rsidR="00874FDA" w:rsidRPr="002530FB" w:rsidRDefault="00874FDA"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1658" w:type="dxa"/>
            <w:gridSpan w:val="2"/>
            <w:tcBorders>
              <w:top w:val="single" w:sz="4" w:space="0" w:color="auto"/>
              <w:left w:val="single" w:sz="4" w:space="0" w:color="auto"/>
              <w:bottom w:val="single" w:sz="4" w:space="0" w:color="auto"/>
              <w:right w:val="single" w:sz="4" w:space="0" w:color="auto"/>
            </w:tcBorders>
          </w:tcPr>
          <w:p w14:paraId="129ABDBA" w14:textId="2134F1C7" w:rsidR="00874FDA" w:rsidRPr="00884F7E" w:rsidRDefault="00874FDA" w:rsidP="0090062D">
            <w:pPr>
              <w:autoSpaceDE w:val="0"/>
              <w:autoSpaceDN w:val="0"/>
              <w:adjustRightInd w:val="0"/>
              <w:ind w:firstLine="0"/>
              <w:rPr>
                <w:rFonts w:ascii="Times New Roman" w:hAnsi="Times New Roman"/>
                <w:sz w:val="20"/>
                <w:szCs w:val="20"/>
              </w:rPr>
            </w:pPr>
            <w:r>
              <w:rPr>
                <w:rFonts w:ascii="Times New Roman" w:hAnsi="Times New Roman"/>
                <w:sz w:val="20"/>
                <w:szCs w:val="20"/>
              </w:rPr>
              <w:t>в соответствии с п</w:t>
            </w:r>
            <w:r w:rsidRPr="002B07D8">
              <w:rPr>
                <w:rFonts w:ascii="Times New Roman" w:hAnsi="Times New Roman"/>
                <w:sz w:val="20"/>
                <w:szCs w:val="20"/>
              </w:rPr>
              <w:t>остановление</w:t>
            </w:r>
            <w:r>
              <w:rPr>
                <w:rFonts w:ascii="Times New Roman" w:hAnsi="Times New Roman"/>
                <w:sz w:val="20"/>
                <w:szCs w:val="20"/>
              </w:rPr>
              <w:t>м</w:t>
            </w:r>
            <w:r w:rsidRPr="002B07D8">
              <w:rPr>
                <w:rFonts w:ascii="Times New Roman" w:hAnsi="Times New Roman"/>
                <w:sz w:val="20"/>
                <w:szCs w:val="20"/>
              </w:rPr>
              <w:t xml:space="preserve"> Правительства Республики Тыва от 29.09.2020 </w:t>
            </w:r>
            <w:r>
              <w:rPr>
                <w:rFonts w:ascii="Times New Roman" w:hAnsi="Times New Roman"/>
                <w:sz w:val="20"/>
                <w:szCs w:val="20"/>
              </w:rPr>
              <w:t>№</w:t>
            </w:r>
            <w:r w:rsidRPr="002B07D8">
              <w:rPr>
                <w:rFonts w:ascii="Times New Roman" w:hAnsi="Times New Roman"/>
                <w:sz w:val="20"/>
                <w:szCs w:val="20"/>
              </w:rPr>
              <w:t xml:space="preserve"> 471 </w:t>
            </w:r>
            <w:r>
              <w:rPr>
                <w:rFonts w:ascii="Times New Roman" w:hAnsi="Times New Roman"/>
                <w:sz w:val="20"/>
                <w:szCs w:val="20"/>
              </w:rPr>
              <w:t>«</w:t>
            </w:r>
            <w:r w:rsidRPr="002B07D8">
              <w:rPr>
                <w:rFonts w:ascii="Times New Roman" w:hAnsi="Times New Roman"/>
                <w:sz w:val="20"/>
                <w:szCs w:val="20"/>
              </w:rPr>
              <w:t xml:space="preserve">Об утверждении Порядка </w:t>
            </w:r>
            <w:r w:rsidRPr="002B07D8">
              <w:rPr>
                <w:rFonts w:ascii="Times New Roman" w:hAnsi="Times New Roman"/>
                <w:sz w:val="20"/>
                <w:szCs w:val="20"/>
              </w:rPr>
              <w:lastRenderedPageBreak/>
              <w:t>осуществления контроля за эффективностью использования и сохранностью государстве</w:t>
            </w:r>
            <w:r>
              <w:rPr>
                <w:rFonts w:ascii="Times New Roman" w:hAnsi="Times New Roman"/>
                <w:sz w:val="20"/>
                <w:szCs w:val="20"/>
              </w:rPr>
              <w:t>нного имущества Республики Тыва»</w:t>
            </w:r>
          </w:p>
        </w:tc>
        <w:tc>
          <w:tcPr>
            <w:tcW w:w="1658" w:type="dxa"/>
            <w:gridSpan w:val="2"/>
            <w:tcBorders>
              <w:top w:val="single" w:sz="4" w:space="0" w:color="auto"/>
              <w:left w:val="single" w:sz="4" w:space="0" w:color="auto"/>
              <w:bottom w:val="single" w:sz="4" w:space="0" w:color="auto"/>
              <w:right w:val="single" w:sz="4" w:space="0" w:color="auto"/>
            </w:tcBorders>
          </w:tcPr>
          <w:p w14:paraId="556D4197" w14:textId="57B3761B" w:rsidR="00874FDA" w:rsidRPr="00884F7E" w:rsidRDefault="00874FDA" w:rsidP="00884F7E">
            <w:pPr>
              <w:autoSpaceDE w:val="0"/>
              <w:autoSpaceDN w:val="0"/>
              <w:adjustRightInd w:val="0"/>
              <w:ind w:firstLine="0"/>
              <w:rPr>
                <w:rFonts w:ascii="Times New Roman" w:hAnsi="Times New Roman"/>
                <w:sz w:val="20"/>
                <w:szCs w:val="20"/>
              </w:rPr>
            </w:pPr>
            <w:r w:rsidRPr="00EB7A9E">
              <w:rPr>
                <w:rFonts w:ascii="Times New Roman" w:hAnsi="Times New Roman"/>
                <w:sz w:val="20"/>
                <w:szCs w:val="20"/>
              </w:rPr>
              <w:lastRenderedPageBreak/>
              <w:t>Министерство земельных и имущественных отношений Республики Тыва</w:t>
            </w:r>
            <w:r w:rsidR="00231BF4">
              <w:rPr>
                <w:rFonts w:ascii="Times New Roman" w:hAnsi="Times New Roman"/>
                <w:sz w:val="20"/>
                <w:szCs w:val="20"/>
              </w:rPr>
              <w:t>,</w:t>
            </w:r>
            <w:r w:rsidR="00231BF4" w:rsidRPr="00231BF4">
              <w:rPr>
                <w:rFonts w:ascii="Times New Roman" w:eastAsia="Times New Roman" w:hAnsi="Times New Roman" w:cs="Times New Roman"/>
                <w:sz w:val="28"/>
                <w:szCs w:val="28"/>
                <w:lang w:eastAsia="ru-RU"/>
              </w:rPr>
              <w:t xml:space="preserve"> </w:t>
            </w:r>
            <w:r w:rsidR="00231BF4" w:rsidRPr="00231BF4">
              <w:rPr>
                <w:rFonts w:ascii="Times New Roman" w:hAnsi="Times New Roman"/>
                <w:sz w:val="20"/>
                <w:szCs w:val="20"/>
              </w:rPr>
              <w:t>органы исполнительной власти</w:t>
            </w:r>
          </w:p>
        </w:tc>
        <w:tc>
          <w:tcPr>
            <w:tcW w:w="1068" w:type="dxa"/>
            <w:gridSpan w:val="2"/>
            <w:tcBorders>
              <w:top w:val="single" w:sz="4" w:space="0" w:color="auto"/>
              <w:left w:val="single" w:sz="4" w:space="0" w:color="auto"/>
              <w:bottom w:val="single" w:sz="4" w:space="0" w:color="auto"/>
              <w:right w:val="single" w:sz="4" w:space="0" w:color="auto"/>
            </w:tcBorders>
          </w:tcPr>
          <w:p w14:paraId="5B7A2076" w14:textId="77777777" w:rsidR="00874FDA" w:rsidRPr="00884F7E" w:rsidRDefault="00874FDA" w:rsidP="00884F7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773C2A34" w14:textId="77777777" w:rsidR="00874FDA" w:rsidRPr="00884F7E" w:rsidRDefault="00874FDA" w:rsidP="00884F7E">
            <w:pPr>
              <w:autoSpaceDE w:val="0"/>
              <w:autoSpaceDN w:val="0"/>
              <w:adjustRightInd w:val="0"/>
              <w:ind w:firstLine="0"/>
              <w:rPr>
                <w:rFonts w:ascii="Times New Roman" w:hAnsi="Times New Roman"/>
                <w:sz w:val="20"/>
                <w:szCs w:val="20"/>
              </w:rPr>
            </w:pPr>
          </w:p>
        </w:tc>
      </w:tr>
      <w:tr w:rsidR="00451C46" w:rsidRPr="00884F7E" w14:paraId="7ECC26A5" w14:textId="77777777" w:rsidTr="006A55D6">
        <w:tc>
          <w:tcPr>
            <w:tcW w:w="562" w:type="dxa"/>
            <w:tcBorders>
              <w:top w:val="single" w:sz="4" w:space="0" w:color="auto"/>
              <w:left w:val="single" w:sz="4" w:space="0" w:color="auto"/>
              <w:bottom w:val="single" w:sz="4" w:space="0" w:color="auto"/>
              <w:right w:val="single" w:sz="4" w:space="0" w:color="auto"/>
            </w:tcBorders>
          </w:tcPr>
          <w:p w14:paraId="3527721B" w14:textId="12B9EB52" w:rsidR="00451C46" w:rsidRDefault="00451C46" w:rsidP="00451C46">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3. </w:t>
            </w:r>
          </w:p>
        </w:tc>
        <w:tc>
          <w:tcPr>
            <w:tcW w:w="1919" w:type="dxa"/>
            <w:tcBorders>
              <w:top w:val="single" w:sz="4" w:space="0" w:color="auto"/>
              <w:left w:val="single" w:sz="4" w:space="0" w:color="auto"/>
              <w:bottom w:val="single" w:sz="4" w:space="0" w:color="auto"/>
              <w:right w:val="single" w:sz="4" w:space="0" w:color="auto"/>
            </w:tcBorders>
          </w:tcPr>
          <w:p w14:paraId="45514874" w14:textId="6D466850" w:rsidR="00451C46" w:rsidRPr="00B41062" w:rsidRDefault="00451C46" w:rsidP="00451C46">
            <w:pPr>
              <w:autoSpaceDE w:val="0"/>
              <w:autoSpaceDN w:val="0"/>
              <w:adjustRightInd w:val="0"/>
              <w:ind w:firstLine="0"/>
              <w:rPr>
                <w:rFonts w:ascii="Times New Roman" w:hAnsi="Times New Roman"/>
                <w:sz w:val="20"/>
                <w:szCs w:val="20"/>
                <w:highlight w:val="green"/>
              </w:rPr>
            </w:pPr>
            <w:r>
              <w:rPr>
                <w:rFonts w:ascii="Times New Roman" w:hAnsi="Times New Roman"/>
                <w:sz w:val="20"/>
                <w:szCs w:val="20"/>
              </w:rPr>
              <w:t xml:space="preserve">Создание крупномасштабного картографического материала </w:t>
            </w:r>
            <w:hyperlink r:id="rId13" w:history="1">
              <w:r>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5A557164" w14:textId="411CB2AF"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га</w:t>
            </w:r>
          </w:p>
        </w:tc>
        <w:tc>
          <w:tcPr>
            <w:tcW w:w="893" w:type="dxa"/>
            <w:tcBorders>
              <w:top w:val="single" w:sz="4" w:space="0" w:color="auto"/>
              <w:left w:val="single" w:sz="4" w:space="0" w:color="auto"/>
              <w:bottom w:val="single" w:sz="4" w:space="0" w:color="auto"/>
              <w:right w:val="single" w:sz="4" w:space="0" w:color="auto"/>
            </w:tcBorders>
          </w:tcPr>
          <w:p w14:paraId="1AEBEEB5" w14:textId="77777777" w:rsidR="00451C46" w:rsidRPr="00B41062" w:rsidRDefault="00451C46" w:rsidP="00451C46">
            <w:pPr>
              <w:autoSpaceDE w:val="0"/>
              <w:autoSpaceDN w:val="0"/>
              <w:adjustRightInd w:val="0"/>
              <w:ind w:firstLine="0"/>
              <w:rPr>
                <w:rFonts w:ascii="Times New Roman" w:hAnsi="Times New Roman"/>
                <w:sz w:val="20"/>
                <w:szCs w:val="20"/>
                <w:highlight w:val="green"/>
              </w:rPr>
            </w:pPr>
          </w:p>
        </w:tc>
        <w:tc>
          <w:tcPr>
            <w:tcW w:w="1042" w:type="dxa"/>
            <w:tcBorders>
              <w:top w:val="single" w:sz="4" w:space="0" w:color="auto"/>
              <w:left w:val="single" w:sz="4" w:space="0" w:color="auto"/>
              <w:bottom w:val="single" w:sz="4" w:space="0" w:color="auto"/>
              <w:right w:val="single" w:sz="4" w:space="0" w:color="auto"/>
            </w:tcBorders>
          </w:tcPr>
          <w:p w14:paraId="68316660" w14:textId="77777777" w:rsidR="00451C46" w:rsidRPr="00B41062" w:rsidRDefault="00451C46" w:rsidP="00451C46">
            <w:pPr>
              <w:autoSpaceDE w:val="0"/>
              <w:autoSpaceDN w:val="0"/>
              <w:adjustRightInd w:val="0"/>
              <w:ind w:firstLine="0"/>
              <w:rPr>
                <w:rFonts w:ascii="Times New Roman" w:hAnsi="Times New Roman"/>
                <w:sz w:val="20"/>
                <w:szCs w:val="20"/>
                <w:highlight w:val="green"/>
              </w:rPr>
            </w:pPr>
          </w:p>
        </w:tc>
        <w:tc>
          <w:tcPr>
            <w:tcW w:w="848" w:type="dxa"/>
            <w:tcBorders>
              <w:top w:val="single" w:sz="4" w:space="0" w:color="auto"/>
              <w:left w:val="single" w:sz="4" w:space="0" w:color="auto"/>
              <w:bottom w:val="single" w:sz="4" w:space="0" w:color="auto"/>
              <w:right w:val="single" w:sz="4" w:space="0" w:color="auto"/>
            </w:tcBorders>
          </w:tcPr>
          <w:p w14:paraId="4A315BCC" w14:textId="04FFB387"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444</w:t>
            </w:r>
          </w:p>
        </w:tc>
        <w:tc>
          <w:tcPr>
            <w:tcW w:w="877" w:type="dxa"/>
            <w:tcBorders>
              <w:top w:val="single" w:sz="4" w:space="0" w:color="auto"/>
              <w:left w:val="single" w:sz="4" w:space="0" w:color="auto"/>
              <w:bottom w:val="single" w:sz="4" w:space="0" w:color="auto"/>
              <w:right w:val="single" w:sz="4" w:space="0" w:color="auto"/>
            </w:tcBorders>
          </w:tcPr>
          <w:p w14:paraId="629B82AA" w14:textId="6EEBF46E"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2F0A0A2" w14:textId="2870016C"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644F1767" w14:textId="70F95718"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0</w:t>
            </w:r>
          </w:p>
        </w:tc>
        <w:tc>
          <w:tcPr>
            <w:tcW w:w="835" w:type="dxa"/>
            <w:tcBorders>
              <w:top w:val="single" w:sz="4" w:space="0" w:color="auto"/>
              <w:left w:val="single" w:sz="4" w:space="0" w:color="auto"/>
              <w:bottom w:val="single" w:sz="4" w:space="0" w:color="auto"/>
              <w:right w:val="single" w:sz="4" w:space="0" w:color="auto"/>
            </w:tcBorders>
          </w:tcPr>
          <w:p w14:paraId="4941BF3C" w14:textId="1501E1F0"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0</w:t>
            </w:r>
          </w:p>
        </w:tc>
        <w:tc>
          <w:tcPr>
            <w:tcW w:w="853" w:type="dxa"/>
            <w:tcBorders>
              <w:top w:val="single" w:sz="4" w:space="0" w:color="auto"/>
              <w:left w:val="single" w:sz="4" w:space="0" w:color="auto"/>
              <w:bottom w:val="single" w:sz="4" w:space="0" w:color="auto"/>
              <w:right w:val="single" w:sz="4" w:space="0" w:color="auto"/>
            </w:tcBorders>
          </w:tcPr>
          <w:p w14:paraId="7A523217" w14:textId="772AC4F8" w:rsidR="00451C46" w:rsidRPr="00B41062" w:rsidRDefault="00451C46" w:rsidP="006A55D6">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0</w:t>
            </w:r>
          </w:p>
        </w:tc>
        <w:tc>
          <w:tcPr>
            <w:tcW w:w="1658" w:type="dxa"/>
            <w:gridSpan w:val="2"/>
            <w:tcBorders>
              <w:top w:val="single" w:sz="4" w:space="0" w:color="auto"/>
              <w:left w:val="single" w:sz="4" w:space="0" w:color="auto"/>
              <w:bottom w:val="single" w:sz="4" w:space="0" w:color="auto"/>
              <w:right w:val="single" w:sz="4" w:space="0" w:color="auto"/>
            </w:tcBorders>
          </w:tcPr>
          <w:p w14:paraId="3E589FA1" w14:textId="23BDABB3" w:rsidR="00451C46" w:rsidRDefault="00451C46" w:rsidP="00451C46">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в соответствии с </w:t>
            </w:r>
            <w:hyperlink r:id="rId14"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68F0C651" w14:textId="29494EC1" w:rsidR="00451C46" w:rsidRPr="00EB7A9E" w:rsidRDefault="00451C46" w:rsidP="00451C46">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7F501AA" w14:textId="7C5F12E2" w:rsidR="00451C46" w:rsidRPr="00884F7E" w:rsidRDefault="00451C46" w:rsidP="00451C46">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0D4DDAB6" w14:textId="676BE79F" w:rsidR="00451C46" w:rsidRPr="00884F7E" w:rsidRDefault="00451C46" w:rsidP="00451C46">
            <w:pPr>
              <w:autoSpaceDE w:val="0"/>
              <w:autoSpaceDN w:val="0"/>
              <w:adjustRightInd w:val="0"/>
              <w:ind w:firstLine="0"/>
              <w:rPr>
                <w:rFonts w:ascii="Times New Roman" w:hAnsi="Times New Roman"/>
                <w:sz w:val="20"/>
                <w:szCs w:val="20"/>
              </w:rPr>
            </w:pPr>
          </w:p>
        </w:tc>
      </w:tr>
      <w:tr w:rsidR="00874FDA" w:rsidRPr="00884F7E" w14:paraId="28F42024" w14:textId="00E00B96" w:rsidTr="006A55D6">
        <w:tc>
          <w:tcPr>
            <w:tcW w:w="562" w:type="dxa"/>
          </w:tcPr>
          <w:p w14:paraId="30A8C640" w14:textId="42E354F8" w:rsidR="00874FDA" w:rsidRPr="00884F7E" w:rsidRDefault="00451C46" w:rsidP="00884F7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874FDA">
              <w:rPr>
                <w:rFonts w:ascii="Times New Roman" w:hAnsi="Times New Roman"/>
                <w:sz w:val="20"/>
                <w:szCs w:val="20"/>
              </w:rPr>
              <w:t>.</w:t>
            </w:r>
          </w:p>
        </w:tc>
        <w:tc>
          <w:tcPr>
            <w:tcW w:w="1919" w:type="dxa"/>
            <w:tcBorders>
              <w:top w:val="single" w:sz="4" w:space="0" w:color="auto"/>
              <w:left w:val="single" w:sz="4" w:space="0" w:color="auto"/>
              <w:bottom w:val="single" w:sz="4" w:space="0" w:color="auto"/>
              <w:right w:val="single" w:sz="4" w:space="0" w:color="auto"/>
            </w:tcBorders>
          </w:tcPr>
          <w:p w14:paraId="55CA5233" w14:textId="5A14A234" w:rsidR="00874FDA" w:rsidRPr="00884F7E" w:rsidRDefault="00874FDA" w:rsidP="00884F7E">
            <w:pPr>
              <w:autoSpaceDE w:val="0"/>
              <w:autoSpaceDN w:val="0"/>
              <w:adjustRightInd w:val="0"/>
              <w:ind w:firstLine="0"/>
              <w:rPr>
                <w:rFonts w:ascii="Times New Roman" w:hAnsi="Times New Roman"/>
                <w:sz w:val="20"/>
                <w:szCs w:val="20"/>
              </w:rPr>
            </w:pPr>
            <w:r w:rsidRPr="0090062D">
              <w:rPr>
                <w:rFonts w:ascii="Times New Roman" w:hAnsi="Times New Roman"/>
                <w:sz w:val="20"/>
                <w:szCs w:val="20"/>
              </w:rPr>
              <w:t xml:space="preserve">Выполнение землеустроительных, кадастровых работ </w:t>
            </w:r>
            <w:hyperlink r:id="rId15" w:history="1">
              <w:r>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4DC05D45" w14:textId="0CD27D2C" w:rsidR="00874FDA" w:rsidRPr="00884F7E" w:rsidRDefault="00874FDA"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67C70BBC" w14:textId="77777777" w:rsidR="00874FDA" w:rsidRPr="00884F7E" w:rsidRDefault="00874FDA" w:rsidP="00884F7E">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5A1A2C2C" w14:textId="77777777" w:rsidR="00874FDA" w:rsidRPr="00884F7E" w:rsidRDefault="00874FDA" w:rsidP="00884F7E">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391D7E02" w14:textId="0218B763"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474</w:t>
            </w:r>
          </w:p>
        </w:tc>
        <w:tc>
          <w:tcPr>
            <w:tcW w:w="877" w:type="dxa"/>
            <w:tcBorders>
              <w:top w:val="single" w:sz="4" w:space="0" w:color="auto"/>
              <w:left w:val="single" w:sz="4" w:space="0" w:color="auto"/>
              <w:bottom w:val="single" w:sz="4" w:space="0" w:color="auto"/>
              <w:right w:val="single" w:sz="4" w:space="0" w:color="auto"/>
            </w:tcBorders>
          </w:tcPr>
          <w:p w14:paraId="3B77ED64" w14:textId="093FFF80"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tcPr>
          <w:p w14:paraId="02DAE6EE" w14:textId="77397D42"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1" w:type="dxa"/>
            <w:tcBorders>
              <w:top w:val="single" w:sz="4" w:space="0" w:color="auto"/>
              <w:left w:val="single" w:sz="4" w:space="0" w:color="auto"/>
              <w:bottom w:val="single" w:sz="4" w:space="0" w:color="auto"/>
              <w:right w:val="single" w:sz="4" w:space="0" w:color="auto"/>
            </w:tcBorders>
          </w:tcPr>
          <w:p w14:paraId="22D9E485" w14:textId="738740CE"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35" w:type="dxa"/>
            <w:tcBorders>
              <w:top w:val="single" w:sz="4" w:space="0" w:color="auto"/>
              <w:left w:val="single" w:sz="4" w:space="0" w:color="auto"/>
              <w:bottom w:val="single" w:sz="4" w:space="0" w:color="auto"/>
              <w:right w:val="single" w:sz="4" w:space="0" w:color="auto"/>
            </w:tcBorders>
          </w:tcPr>
          <w:p w14:paraId="1C2094AB" w14:textId="26CE08DD"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3" w:type="dxa"/>
            <w:tcBorders>
              <w:top w:val="single" w:sz="4" w:space="0" w:color="auto"/>
              <w:left w:val="single" w:sz="4" w:space="0" w:color="auto"/>
              <w:bottom w:val="single" w:sz="4" w:space="0" w:color="auto"/>
              <w:right w:val="single" w:sz="4" w:space="0" w:color="auto"/>
            </w:tcBorders>
          </w:tcPr>
          <w:p w14:paraId="4E1CD9D6" w14:textId="4936BAA9" w:rsidR="00874FDA" w:rsidRPr="0080124F" w:rsidRDefault="00874FDA"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1658" w:type="dxa"/>
            <w:gridSpan w:val="2"/>
            <w:tcBorders>
              <w:top w:val="single" w:sz="4" w:space="0" w:color="auto"/>
              <w:left w:val="single" w:sz="4" w:space="0" w:color="auto"/>
              <w:bottom w:val="single" w:sz="4" w:space="0" w:color="auto"/>
              <w:right w:val="single" w:sz="4" w:space="0" w:color="auto"/>
            </w:tcBorders>
          </w:tcPr>
          <w:p w14:paraId="0CED3F25" w14:textId="77777777" w:rsidR="00874FDA" w:rsidRPr="00884F7E" w:rsidRDefault="00874FDA" w:rsidP="00884F7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74FCADE7" w14:textId="64AF0783" w:rsidR="00874FDA" w:rsidRPr="00884F7E" w:rsidRDefault="00874FDA" w:rsidP="00884F7E">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022B1790" w14:textId="7A32442D" w:rsidR="00874FDA" w:rsidRPr="00884F7E" w:rsidRDefault="00874FDA" w:rsidP="00884F7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2E2922B4" w14:textId="1ADF0E3F" w:rsidR="00874FDA" w:rsidRPr="00884F7E" w:rsidRDefault="00874FDA" w:rsidP="00884F7E">
            <w:pPr>
              <w:autoSpaceDE w:val="0"/>
              <w:autoSpaceDN w:val="0"/>
              <w:adjustRightInd w:val="0"/>
              <w:ind w:firstLine="0"/>
              <w:rPr>
                <w:rFonts w:ascii="Times New Roman" w:hAnsi="Times New Roman"/>
                <w:sz w:val="20"/>
                <w:szCs w:val="20"/>
              </w:rPr>
            </w:pPr>
          </w:p>
        </w:tc>
      </w:tr>
      <w:tr w:rsidR="007F4135" w:rsidRPr="00884F7E" w14:paraId="26A568AD" w14:textId="77777777" w:rsidTr="006A55D6">
        <w:tc>
          <w:tcPr>
            <w:tcW w:w="562" w:type="dxa"/>
          </w:tcPr>
          <w:p w14:paraId="08888961" w14:textId="7045B6DD" w:rsidR="007F4135" w:rsidRDefault="00451C46" w:rsidP="007F4135">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7F4135">
              <w:rPr>
                <w:rFonts w:ascii="Times New Roman" w:hAnsi="Times New Roman"/>
                <w:sz w:val="20"/>
                <w:szCs w:val="20"/>
              </w:rPr>
              <w:t>.1.</w:t>
            </w:r>
          </w:p>
        </w:tc>
        <w:tc>
          <w:tcPr>
            <w:tcW w:w="1919" w:type="dxa"/>
            <w:tcBorders>
              <w:top w:val="single" w:sz="4" w:space="0" w:color="auto"/>
              <w:left w:val="single" w:sz="4" w:space="0" w:color="auto"/>
              <w:bottom w:val="single" w:sz="4" w:space="0" w:color="auto"/>
              <w:right w:val="single" w:sz="4" w:space="0" w:color="auto"/>
            </w:tcBorders>
          </w:tcPr>
          <w:p w14:paraId="790B0130" w14:textId="5CDB2C6B" w:rsidR="007F4135" w:rsidRPr="00681EA2" w:rsidRDefault="007F4135" w:rsidP="007F4135">
            <w:pPr>
              <w:autoSpaceDE w:val="0"/>
              <w:autoSpaceDN w:val="0"/>
              <w:adjustRightInd w:val="0"/>
              <w:ind w:firstLine="0"/>
              <w:rPr>
                <w:rFonts w:ascii="Times New Roman" w:hAnsi="Times New Roman"/>
                <w:sz w:val="20"/>
                <w:szCs w:val="20"/>
              </w:rPr>
            </w:pPr>
            <w:r w:rsidRPr="00681EA2">
              <w:rPr>
                <w:rFonts w:ascii="Times New Roman" w:hAnsi="Times New Roman"/>
                <w:sz w:val="20"/>
                <w:szCs w:val="20"/>
              </w:rPr>
              <w:t>разработка схем р</w:t>
            </w:r>
            <w:r w:rsidR="00B41062">
              <w:rPr>
                <w:rFonts w:ascii="Times New Roman" w:hAnsi="Times New Roman"/>
                <w:sz w:val="20"/>
                <w:szCs w:val="20"/>
              </w:rPr>
              <w:t>асположения земельных участков</w:t>
            </w:r>
          </w:p>
        </w:tc>
        <w:tc>
          <w:tcPr>
            <w:tcW w:w="1113" w:type="dxa"/>
            <w:tcBorders>
              <w:top w:val="single" w:sz="4" w:space="0" w:color="auto"/>
              <w:left w:val="single" w:sz="4" w:space="0" w:color="auto"/>
              <w:bottom w:val="single" w:sz="4" w:space="0" w:color="auto"/>
              <w:right w:val="single" w:sz="4" w:space="0" w:color="auto"/>
            </w:tcBorders>
          </w:tcPr>
          <w:p w14:paraId="36397C0F" w14:textId="24CB4C8C" w:rsidR="007F4135" w:rsidRDefault="007F4135" w:rsidP="006A55D6">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56591B66" w14:textId="77777777" w:rsidR="007F4135" w:rsidRPr="00884F7E" w:rsidRDefault="007F4135" w:rsidP="007F4135">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337CEAA0" w14:textId="77777777" w:rsidR="007F4135" w:rsidRPr="00884F7E" w:rsidRDefault="007F4135" w:rsidP="007F4135">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5A41DC68" w14:textId="77777777" w:rsidR="007F4135" w:rsidRPr="0080124F" w:rsidRDefault="007F4135"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2BB16B48" w14:textId="3F4C4BD5" w:rsidR="007F4135" w:rsidRPr="0080124F" w:rsidRDefault="00423076"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195</w:t>
            </w:r>
          </w:p>
        </w:tc>
        <w:tc>
          <w:tcPr>
            <w:tcW w:w="850" w:type="dxa"/>
            <w:tcBorders>
              <w:top w:val="single" w:sz="4" w:space="0" w:color="auto"/>
              <w:left w:val="single" w:sz="4" w:space="0" w:color="auto"/>
              <w:bottom w:val="single" w:sz="4" w:space="0" w:color="auto"/>
              <w:right w:val="single" w:sz="4" w:space="0" w:color="auto"/>
            </w:tcBorders>
          </w:tcPr>
          <w:p w14:paraId="506D7967" w14:textId="69BB749B" w:rsidR="007F4135"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51" w:type="dxa"/>
            <w:tcBorders>
              <w:top w:val="single" w:sz="4" w:space="0" w:color="auto"/>
              <w:left w:val="single" w:sz="4" w:space="0" w:color="auto"/>
              <w:bottom w:val="single" w:sz="4" w:space="0" w:color="auto"/>
              <w:right w:val="single" w:sz="4" w:space="0" w:color="auto"/>
            </w:tcBorders>
          </w:tcPr>
          <w:p w14:paraId="12D752DE" w14:textId="4B674864" w:rsidR="007F4135"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35" w:type="dxa"/>
            <w:tcBorders>
              <w:top w:val="single" w:sz="4" w:space="0" w:color="auto"/>
              <w:left w:val="single" w:sz="4" w:space="0" w:color="auto"/>
              <w:bottom w:val="single" w:sz="4" w:space="0" w:color="auto"/>
              <w:right w:val="single" w:sz="4" w:space="0" w:color="auto"/>
            </w:tcBorders>
          </w:tcPr>
          <w:p w14:paraId="6992B815" w14:textId="4566C46F" w:rsidR="007F4135"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53" w:type="dxa"/>
            <w:tcBorders>
              <w:top w:val="single" w:sz="4" w:space="0" w:color="auto"/>
              <w:left w:val="single" w:sz="4" w:space="0" w:color="auto"/>
              <w:bottom w:val="single" w:sz="4" w:space="0" w:color="auto"/>
              <w:right w:val="single" w:sz="4" w:space="0" w:color="auto"/>
            </w:tcBorders>
          </w:tcPr>
          <w:p w14:paraId="3CACE8A1" w14:textId="6FBA143A" w:rsidR="007F4135"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1658" w:type="dxa"/>
            <w:gridSpan w:val="2"/>
            <w:tcBorders>
              <w:top w:val="single" w:sz="4" w:space="0" w:color="auto"/>
              <w:left w:val="single" w:sz="4" w:space="0" w:color="auto"/>
              <w:bottom w:val="single" w:sz="4" w:space="0" w:color="auto"/>
              <w:right w:val="single" w:sz="4" w:space="0" w:color="auto"/>
            </w:tcBorders>
          </w:tcPr>
          <w:p w14:paraId="50652AA6" w14:textId="77777777" w:rsidR="007F4135" w:rsidRPr="00884F7E" w:rsidRDefault="007F4135" w:rsidP="007F4135">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54220B0E" w14:textId="7EB1EEB5" w:rsidR="007F4135" w:rsidRDefault="007F4135" w:rsidP="007F4135">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390EEF61" w14:textId="77777777" w:rsidR="007F4135" w:rsidRPr="00884F7E" w:rsidRDefault="007F4135" w:rsidP="007F4135">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0D02272C" w14:textId="77777777" w:rsidR="007F4135" w:rsidRPr="00884F7E" w:rsidRDefault="007F4135" w:rsidP="007F4135">
            <w:pPr>
              <w:autoSpaceDE w:val="0"/>
              <w:autoSpaceDN w:val="0"/>
              <w:adjustRightInd w:val="0"/>
              <w:ind w:firstLine="0"/>
              <w:rPr>
                <w:rFonts w:ascii="Times New Roman" w:hAnsi="Times New Roman"/>
                <w:sz w:val="20"/>
                <w:szCs w:val="20"/>
              </w:rPr>
            </w:pPr>
          </w:p>
        </w:tc>
      </w:tr>
      <w:tr w:rsidR="00B5134E" w:rsidRPr="00884F7E" w14:paraId="2A572243" w14:textId="77777777" w:rsidTr="006A55D6">
        <w:tc>
          <w:tcPr>
            <w:tcW w:w="562" w:type="dxa"/>
          </w:tcPr>
          <w:p w14:paraId="7B4CCF64" w14:textId="4F36AB64" w:rsidR="00B5134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B5134E">
              <w:rPr>
                <w:rFonts w:ascii="Times New Roman" w:hAnsi="Times New Roman"/>
                <w:sz w:val="20"/>
                <w:szCs w:val="20"/>
              </w:rPr>
              <w:t>.2.</w:t>
            </w:r>
          </w:p>
        </w:tc>
        <w:tc>
          <w:tcPr>
            <w:tcW w:w="1919" w:type="dxa"/>
            <w:tcBorders>
              <w:top w:val="single" w:sz="4" w:space="0" w:color="auto"/>
              <w:left w:val="single" w:sz="4" w:space="0" w:color="auto"/>
              <w:bottom w:val="single" w:sz="4" w:space="0" w:color="auto"/>
              <w:right w:val="single" w:sz="4" w:space="0" w:color="auto"/>
            </w:tcBorders>
          </w:tcPr>
          <w:p w14:paraId="4CBD2CE8" w14:textId="51A36157" w:rsidR="00B5134E" w:rsidRPr="00681EA2" w:rsidRDefault="00B5134E" w:rsidP="00B5134E">
            <w:pPr>
              <w:autoSpaceDE w:val="0"/>
              <w:autoSpaceDN w:val="0"/>
              <w:adjustRightInd w:val="0"/>
              <w:ind w:firstLine="0"/>
              <w:rPr>
                <w:rFonts w:ascii="Times New Roman" w:hAnsi="Times New Roman"/>
                <w:sz w:val="20"/>
                <w:szCs w:val="20"/>
              </w:rPr>
            </w:pPr>
            <w:r w:rsidRPr="00681EA2">
              <w:rPr>
                <w:rFonts w:ascii="Times New Roman" w:hAnsi="Times New Roman"/>
                <w:sz w:val="20"/>
                <w:szCs w:val="20"/>
              </w:rPr>
              <w:t>разработка межевых планов земельных участков</w:t>
            </w:r>
            <w:r>
              <w:rPr>
                <w:rFonts w:ascii="Times New Roman" w:hAnsi="Times New Roman"/>
                <w:sz w:val="20"/>
                <w:szCs w:val="20"/>
              </w:rPr>
              <w:t xml:space="preserve"> на территории Республики Тыва</w:t>
            </w:r>
          </w:p>
        </w:tc>
        <w:tc>
          <w:tcPr>
            <w:tcW w:w="1113" w:type="dxa"/>
            <w:tcBorders>
              <w:top w:val="single" w:sz="4" w:space="0" w:color="auto"/>
              <w:left w:val="single" w:sz="4" w:space="0" w:color="auto"/>
              <w:bottom w:val="single" w:sz="4" w:space="0" w:color="auto"/>
              <w:right w:val="single" w:sz="4" w:space="0" w:color="auto"/>
            </w:tcBorders>
          </w:tcPr>
          <w:p w14:paraId="1070AA9C" w14:textId="26446C48" w:rsidR="00B5134E" w:rsidRDefault="00B5134E" w:rsidP="006A55D6">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4D4DCC7B"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3CAA7229"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71EA62D0" w14:textId="77777777" w:rsidR="00B5134E" w:rsidRPr="0080124F"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47DDB02F" w14:textId="5B56EBB4"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Pr>
          <w:p w14:paraId="1EBCE733" w14:textId="49B6EF28"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tcPr>
          <w:p w14:paraId="4FFE4720" w14:textId="7FAD4F6F"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35" w:type="dxa"/>
            <w:tcBorders>
              <w:top w:val="single" w:sz="4" w:space="0" w:color="auto"/>
              <w:left w:val="single" w:sz="4" w:space="0" w:color="auto"/>
              <w:bottom w:val="single" w:sz="4" w:space="0" w:color="auto"/>
              <w:right w:val="single" w:sz="4" w:space="0" w:color="auto"/>
            </w:tcBorders>
          </w:tcPr>
          <w:p w14:paraId="68FB67EC" w14:textId="7FF4DB2A"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3" w:type="dxa"/>
            <w:tcBorders>
              <w:top w:val="single" w:sz="4" w:space="0" w:color="auto"/>
              <w:left w:val="single" w:sz="4" w:space="0" w:color="auto"/>
              <w:bottom w:val="single" w:sz="4" w:space="0" w:color="auto"/>
              <w:right w:val="single" w:sz="4" w:space="0" w:color="auto"/>
            </w:tcBorders>
          </w:tcPr>
          <w:p w14:paraId="0FCEA5A6" w14:textId="6E79E679"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1658" w:type="dxa"/>
            <w:gridSpan w:val="2"/>
            <w:tcBorders>
              <w:top w:val="single" w:sz="4" w:space="0" w:color="auto"/>
              <w:left w:val="single" w:sz="4" w:space="0" w:color="auto"/>
              <w:bottom w:val="single" w:sz="4" w:space="0" w:color="auto"/>
              <w:right w:val="single" w:sz="4" w:space="0" w:color="auto"/>
            </w:tcBorders>
          </w:tcPr>
          <w:p w14:paraId="05B58DC7"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210CAED0" w14:textId="0B1F9463" w:rsidR="00B5134E" w:rsidRDefault="00B5134E" w:rsidP="00B5134E">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E9B18C8"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1F12ABD7"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01EA7FA8" w14:textId="77777777" w:rsidTr="006A55D6">
        <w:tc>
          <w:tcPr>
            <w:tcW w:w="562" w:type="dxa"/>
          </w:tcPr>
          <w:p w14:paraId="1CDDFF43" w14:textId="26504A8E" w:rsidR="00B5134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B5134E">
              <w:rPr>
                <w:rFonts w:ascii="Times New Roman" w:hAnsi="Times New Roman"/>
                <w:sz w:val="20"/>
                <w:szCs w:val="20"/>
              </w:rPr>
              <w:t>.3</w:t>
            </w:r>
          </w:p>
        </w:tc>
        <w:tc>
          <w:tcPr>
            <w:tcW w:w="1919" w:type="dxa"/>
            <w:tcBorders>
              <w:top w:val="single" w:sz="4" w:space="0" w:color="auto"/>
              <w:left w:val="single" w:sz="4" w:space="0" w:color="auto"/>
              <w:bottom w:val="single" w:sz="4" w:space="0" w:color="auto"/>
              <w:right w:val="single" w:sz="4" w:space="0" w:color="auto"/>
            </w:tcBorders>
          </w:tcPr>
          <w:p w14:paraId="0B96610B" w14:textId="620767FD" w:rsidR="00B5134E" w:rsidRPr="002530FB" w:rsidRDefault="00B5134E" w:rsidP="00B5134E">
            <w:pPr>
              <w:autoSpaceDE w:val="0"/>
              <w:autoSpaceDN w:val="0"/>
              <w:adjustRightInd w:val="0"/>
              <w:ind w:firstLine="0"/>
              <w:rPr>
                <w:rFonts w:ascii="Times New Roman" w:hAnsi="Times New Roman"/>
                <w:sz w:val="20"/>
                <w:szCs w:val="20"/>
              </w:rPr>
            </w:pPr>
            <w:r w:rsidRPr="002530FB">
              <w:rPr>
                <w:rFonts w:ascii="Times New Roman" w:hAnsi="Times New Roman"/>
                <w:sz w:val="20"/>
                <w:szCs w:val="20"/>
              </w:rPr>
              <w:t>разработка технических планов зданий, строений и сооружений,</w:t>
            </w:r>
          </w:p>
        </w:tc>
        <w:tc>
          <w:tcPr>
            <w:tcW w:w="1113" w:type="dxa"/>
            <w:tcBorders>
              <w:top w:val="single" w:sz="4" w:space="0" w:color="auto"/>
              <w:left w:val="single" w:sz="4" w:space="0" w:color="auto"/>
              <w:bottom w:val="single" w:sz="4" w:space="0" w:color="auto"/>
              <w:right w:val="single" w:sz="4" w:space="0" w:color="auto"/>
            </w:tcBorders>
          </w:tcPr>
          <w:p w14:paraId="2315A336" w14:textId="29FABC55" w:rsidR="00B5134E" w:rsidRPr="002530FB" w:rsidRDefault="00B5134E" w:rsidP="006A55D6">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10231BA6" w14:textId="77777777" w:rsidR="00B5134E" w:rsidRPr="002530FB" w:rsidRDefault="00B5134E" w:rsidP="00B5134E">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2DE8584B" w14:textId="77777777" w:rsidR="00B5134E" w:rsidRPr="002530FB" w:rsidRDefault="00B5134E" w:rsidP="00B5134E">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458FF66F" w14:textId="77777777" w:rsidR="00B5134E" w:rsidRPr="0080124F"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3EEDDB36" w14:textId="5552FFD4" w:rsidR="00B5134E" w:rsidRPr="0080124F" w:rsidRDefault="004D237B"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45FF8D1E" w14:textId="08267802"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77D5A451" w14:textId="2F7BAB8B"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5A0DB142" w14:textId="1B60F3E7"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5A56184D" w14:textId="7179B7C9"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33EF2E52"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79D0CC4A" w14:textId="558C4C8A" w:rsidR="00B5134E" w:rsidRDefault="00B5134E" w:rsidP="00B5134E">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5A3A1E2E"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02A4A8C0"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18C3F1B8" w14:textId="77777777" w:rsidTr="006A55D6">
        <w:tc>
          <w:tcPr>
            <w:tcW w:w="562" w:type="dxa"/>
          </w:tcPr>
          <w:p w14:paraId="690A2243" w14:textId="35BBC104" w:rsidR="00B5134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B5134E">
              <w:rPr>
                <w:rFonts w:ascii="Times New Roman" w:hAnsi="Times New Roman"/>
                <w:sz w:val="20"/>
                <w:szCs w:val="20"/>
              </w:rPr>
              <w:t>.4.</w:t>
            </w:r>
          </w:p>
        </w:tc>
        <w:tc>
          <w:tcPr>
            <w:tcW w:w="1919" w:type="dxa"/>
            <w:tcBorders>
              <w:top w:val="single" w:sz="4" w:space="0" w:color="auto"/>
              <w:left w:val="single" w:sz="4" w:space="0" w:color="auto"/>
              <w:bottom w:val="single" w:sz="4" w:space="0" w:color="auto"/>
              <w:right w:val="single" w:sz="4" w:space="0" w:color="auto"/>
            </w:tcBorders>
          </w:tcPr>
          <w:p w14:paraId="44D160F2" w14:textId="51A8BC68" w:rsidR="00B5134E" w:rsidRPr="00681EA2" w:rsidRDefault="00B5134E" w:rsidP="00B5134E">
            <w:pPr>
              <w:autoSpaceDE w:val="0"/>
              <w:autoSpaceDN w:val="0"/>
              <w:adjustRightInd w:val="0"/>
              <w:ind w:firstLine="0"/>
              <w:rPr>
                <w:rFonts w:ascii="Times New Roman" w:hAnsi="Times New Roman"/>
                <w:sz w:val="20"/>
                <w:szCs w:val="20"/>
              </w:rPr>
            </w:pPr>
            <w:r w:rsidRPr="00681EA2">
              <w:rPr>
                <w:rFonts w:ascii="Times New Roman" w:hAnsi="Times New Roman"/>
                <w:sz w:val="20"/>
                <w:szCs w:val="20"/>
              </w:rPr>
              <w:t>разработка карта-планов территорий</w:t>
            </w:r>
          </w:p>
        </w:tc>
        <w:tc>
          <w:tcPr>
            <w:tcW w:w="1113" w:type="dxa"/>
            <w:tcBorders>
              <w:top w:val="single" w:sz="4" w:space="0" w:color="auto"/>
              <w:left w:val="single" w:sz="4" w:space="0" w:color="auto"/>
              <w:bottom w:val="single" w:sz="4" w:space="0" w:color="auto"/>
              <w:right w:val="single" w:sz="4" w:space="0" w:color="auto"/>
            </w:tcBorders>
          </w:tcPr>
          <w:p w14:paraId="2F810060" w14:textId="1317C8DF" w:rsidR="00B5134E" w:rsidRDefault="00B5134E" w:rsidP="006A55D6">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02F84243"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0912C096"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2F72EF78" w14:textId="77777777" w:rsidR="00B5134E" w:rsidRPr="0080124F"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6759A92C" w14:textId="7D8195F2"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75BBDEBA" w14:textId="4FC64316"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435C70B8" w14:textId="57C8E519"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35" w:type="dxa"/>
            <w:tcBorders>
              <w:top w:val="single" w:sz="4" w:space="0" w:color="auto"/>
              <w:left w:val="single" w:sz="4" w:space="0" w:color="auto"/>
              <w:bottom w:val="single" w:sz="4" w:space="0" w:color="auto"/>
              <w:right w:val="single" w:sz="4" w:space="0" w:color="auto"/>
            </w:tcBorders>
          </w:tcPr>
          <w:p w14:paraId="4C5D1317" w14:textId="004C2C22"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3" w:type="dxa"/>
            <w:tcBorders>
              <w:top w:val="single" w:sz="4" w:space="0" w:color="auto"/>
              <w:left w:val="single" w:sz="4" w:space="0" w:color="auto"/>
              <w:bottom w:val="single" w:sz="4" w:space="0" w:color="auto"/>
              <w:right w:val="single" w:sz="4" w:space="0" w:color="auto"/>
            </w:tcBorders>
          </w:tcPr>
          <w:p w14:paraId="29B247CD" w14:textId="61B69A30"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1658" w:type="dxa"/>
            <w:gridSpan w:val="2"/>
            <w:tcBorders>
              <w:top w:val="single" w:sz="4" w:space="0" w:color="auto"/>
              <w:left w:val="single" w:sz="4" w:space="0" w:color="auto"/>
              <w:bottom w:val="single" w:sz="4" w:space="0" w:color="auto"/>
              <w:right w:val="single" w:sz="4" w:space="0" w:color="auto"/>
            </w:tcBorders>
          </w:tcPr>
          <w:p w14:paraId="37795346"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447C6910" w14:textId="02613B47" w:rsidR="00B5134E" w:rsidRDefault="00B5134E" w:rsidP="00B5134E">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 xml:space="preserve">Министерство земельных и </w:t>
            </w:r>
            <w:r w:rsidRPr="00B92AF6">
              <w:rPr>
                <w:rFonts w:ascii="Times New Roman" w:hAnsi="Times New Roman"/>
                <w:sz w:val="20"/>
                <w:szCs w:val="20"/>
              </w:rPr>
              <w:lastRenderedPageBreak/>
              <w:t>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3D77356"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2B7092FE"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07DD7C45" w14:textId="77777777" w:rsidTr="006A55D6">
        <w:tc>
          <w:tcPr>
            <w:tcW w:w="562" w:type="dxa"/>
          </w:tcPr>
          <w:p w14:paraId="29FAE613" w14:textId="4879C607" w:rsidR="00B5134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B5134E">
              <w:rPr>
                <w:rFonts w:ascii="Times New Roman" w:hAnsi="Times New Roman"/>
                <w:sz w:val="20"/>
                <w:szCs w:val="20"/>
              </w:rPr>
              <w:t>.5.</w:t>
            </w:r>
          </w:p>
        </w:tc>
        <w:tc>
          <w:tcPr>
            <w:tcW w:w="1919" w:type="dxa"/>
            <w:tcBorders>
              <w:top w:val="single" w:sz="4" w:space="0" w:color="auto"/>
              <w:left w:val="single" w:sz="4" w:space="0" w:color="auto"/>
              <w:bottom w:val="single" w:sz="4" w:space="0" w:color="auto"/>
              <w:right w:val="single" w:sz="4" w:space="0" w:color="auto"/>
            </w:tcBorders>
          </w:tcPr>
          <w:p w14:paraId="19592013" w14:textId="22CFE233" w:rsidR="00B5134E" w:rsidRPr="00681EA2"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разработка актов обследований</w:t>
            </w:r>
            <w:r w:rsidRPr="00681EA2">
              <w:rPr>
                <w:rFonts w:ascii="Times New Roman" w:hAnsi="Times New Roman"/>
                <w:sz w:val="20"/>
                <w:szCs w:val="20"/>
              </w:rPr>
              <w:t xml:space="preserve"> </w:t>
            </w:r>
          </w:p>
        </w:tc>
        <w:tc>
          <w:tcPr>
            <w:tcW w:w="1113" w:type="dxa"/>
            <w:tcBorders>
              <w:top w:val="single" w:sz="4" w:space="0" w:color="auto"/>
              <w:left w:val="single" w:sz="4" w:space="0" w:color="auto"/>
              <w:bottom w:val="single" w:sz="4" w:space="0" w:color="auto"/>
              <w:right w:val="single" w:sz="4" w:space="0" w:color="auto"/>
            </w:tcBorders>
          </w:tcPr>
          <w:p w14:paraId="0B304316" w14:textId="1281CB23" w:rsidR="00B5134E" w:rsidRDefault="00B5134E" w:rsidP="006A55D6">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558A4FB9"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362156E8"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380FCEEF" w14:textId="77777777" w:rsidR="00B5134E" w:rsidRPr="0080124F"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518279B2" w14:textId="34229D2E"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tcPr>
          <w:p w14:paraId="15837776" w14:textId="7EAB59F8"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6F8A9C84" w14:textId="0EA777A8"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35" w:type="dxa"/>
            <w:tcBorders>
              <w:top w:val="single" w:sz="4" w:space="0" w:color="auto"/>
              <w:left w:val="single" w:sz="4" w:space="0" w:color="auto"/>
              <w:bottom w:val="single" w:sz="4" w:space="0" w:color="auto"/>
              <w:right w:val="single" w:sz="4" w:space="0" w:color="auto"/>
            </w:tcBorders>
          </w:tcPr>
          <w:p w14:paraId="33A36C10" w14:textId="49A6258C"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3" w:type="dxa"/>
            <w:tcBorders>
              <w:top w:val="single" w:sz="4" w:space="0" w:color="auto"/>
              <w:left w:val="single" w:sz="4" w:space="0" w:color="auto"/>
              <w:bottom w:val="single" w:sz="4" w:space="0" w:color="auto"/>
              <w:right w:val="single" w:sz="4" w:space="0" w:color="auto"/>
            </w:tcBorders>
          </w:tcPr>
          <w:p w14:paraId="1F75823F" w14:textId="05FB4A93"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1658" w:type="dxa"/>
            <w:gridSpan w:val="2"/>
            <w:tcBorders>
              <w:top w:val="single" w:sz="4" w:space="0" w:color="auto"/>
              <w:left w:val="single" w:sz="4" w:space="0" w:color="auto"/>
              <w:bottom w:val="single" w:sz="4" w:space="0" w:color="auto"/>
              <w:right w:val="single" w:sz="4" w:space="0" w:color="auto"/>
            </w:tcBorders>
          </w:tcPr>
          <w:p w14:paraId="7A127BF5"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322A5460" w14:textId="20AF3BDB" w:rsidR="00B5134E" w:rsidRDefault="00B5134E" w:rsidP="00B5134E">
            <w:pPr>
              <w:autoSpaceDE w:val="0"/>
              <w:autoSpaceDN w:val="0"/>
              <w:adjustRightInd w:val="0"/>
              <w:ind w:firstLine="0"/>
              <w:rPr>
                <w:rFonts w:ascii="Times New Roman" w:hAnsi="Times New Roman"/>
                <w:sz w:val="20"/>
                <w:szCs w:val="20"/>
              </w:rPr>
            </w:pPr>
            <w:r w:rsidRPr="001D0B93">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1CF3AFC8"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4BAB5B61"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524452D3" w14:textId="77777777" w:rsidTr="006A55D6">
        <w:tc>
          <w:tcPr>
            <w:tcW w:w="562" w:type="dxa"/>
          </w:tcPr>
          <w:p w14:paraId="03D29EB1" w14:textId="09A6134D" w:rsidR="00B5134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4</w:t>
            </w:r>
            <w:r w:rsidR="00B5134E">
              <w:rPr>
                <w:rFonts w:ascii="Times New Roman" w:hAnsi="Times New Roman"/>
                <w:sz w:val="20"/>
                <w:szCs w:val="20"/>
              </w:rPr>
              <w:t>.6.</w:t>
            </w:r>
          </w:p>
        </w:tc>
        <w:tc>
          <w:tcPr>
            <w:tcW w:w="1919" w:type="dxa"/>
            <w:tcBorders>
              <w:top w:val="single" w:sz="4" w:space="0" w:color="auto"/>
              <w:left w:val="single" w:sz="4" w:space="0" w:color="auto"/>
              <w:bottom w:val="single" w:sz="4" w:space="0" w:color="auto"/>
              <w:right w:val="single" w:sz="4" w:space="0" w:color="auto"/>
            </w:tcBorders>
          </w:tcPr>
          <w:p w14:paraId="421EA22D" w14:textId="7D17B10A" w:rsidR="00B5134E" w:rsidRPr="00681EA2" w:rsidRDefault="00B5134E" w:rsidP="00B5134E">
            <w:pPr>
              <w:autoSpaceDE w:val="0"/>
              <w:autoSpaceDN w:val="0"/>
              <w:adjustRightInd w:val="0"/>
              <w:ind w:firstLine="0"/>
              <w:rPr>
                <w:rFonts w:ascii="Times New Roman" w:hAnsi="Times New Roman"/>
                <w:sz w:val="20"/>
                <w:szCs w:val="20"/>
              </w:rPr>
            </w:pPr>
            <w:r w:rsidRPr="00681EA2">
              <w:rPr>
                <w:rFonts w:ascii="Times New Roman" w:hAnsi="Times New Roman"/>
                <w:sz w:val="20"/>
                <w:szCs w:val="20"/>
              </w:rPr>
              <w:t>разработка проектов планировок и межеваний территорий</w:t>
            </w:r>
          </w:p>
        </w:tc>
        <w:tc>
          <w:tcPr>
            <w:tcW w:w="1113" w:type="dxa"/>
            <w:tcBorders>
              <w:top w:val="single" w:sz="4" w:space="0" w:color="auto"/>
              <w:left w:val="single" w:sz="4" w:space="0" w:color="auto"/>
              <w:bottom w:val="single" w:sz="4" w:space="0" w:color="auto"/>
              <w:right w:val="single" w:sz="4" w:space="0" w:color="auto"/>
            </w:tcBorders>
          </w:tcPr>
          <w:p w14:paraId="2C4062D4" w14:textId="185AB311" w:rsidR="00B5134E" w:rsidRDefault="00B5134E" w:rsidP="006A55D6">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3D1C279F"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7C28D8F9"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4618BCF8" w14:textId="77777777" w:rsidR="00B5134E" w:rsidRPr="0080124F"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3E166151" w14:textId="1F4FBFB7" w:rsidR="00B5134E" w:rsidRPr="0080124F" w:rsidRDefault="004D237B"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7BA0377D" w14:textId="0D7F9543"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4C7DB929" w14:textId="728DDC0A"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0E353263" w14:textId="473F6E62"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29DAC74C" w14:textId="677A7E17" w:rsidR="00B5134E" w:rsidRPr="0080124F" w:rsidRDefault="00B5134E" w:rsidP="006A55D6">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491C8573"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6387A9F" w14:textId="7D97F622" w:rsidR="00B5134E" w:rsidRDefault="00B5134E" w:rsidP="00B5134E">
            <w:pPr>
              <w:autoSpaceDE w:val="0"/>
              <w:autoSpaceDN w:val="0"/>
              <w:adjustRightInd w:val="0"/>
              <w:ind w:firstLine="0"/>
              <w:rPr>
                <w:rFonts w:ascii="Times New Roman" w:hAnsi="Times New Roman"/>
                <w:sz w:val="20"/>
                <w:szCs w:val="20"/>
              </w:rPr>
            </w:pPr>
            <w:r w:rsidRPr="001D0B93">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1FC50A8B"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653235BC"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423076" w14:paraId="0B456EC4" w14:textId="77777777" w:rsidTr="006A55D6">
        <w:tc>
          <w:tcPr>
            <w:tcW w:w="562" w:type="dxa"/>
          </w:tcPr>
          <w:p w14:paraId="0AD8C58A" w14:textId="68B994B1" w:rsidR="00B5134E" w:rsidRPr="00423076" w:rsidRDefault="00451C46" w:rsidP="00B5134E">
            <w:pPr>
              <w:autoSpaceDE w:val="0"/>
              <w:autoSpaceDN w:val="0"/>
              <w:adjustRightInd w:val="0"/>
              <w:ind w:firstLine="0"/>
              <w:rPr>
                <w:rFonts w:ascii="Times New Roman" w:hAnsi="Times New Roman"/>
                <w:sz w:val="20"/>
                <w:szCs w:val="20"/>
              </w:rPr>
            </w:pPr>
            <w:r w:rsidRPr="00423076">
              <w:rPr>
                <w:rFonts w:ascii="Times New Roman" w:hAnsi="Times New Roman"/>
                <w:sz w:val="20"/>
                <w:szCs w:val="20"/>
              </w:rPr>
              <w:t>4</w:t>
            </w:r>
            <w:r w:rsidR="00B5134E" w:rsidRPr="00423076">
              <w:rPr>
                <w:rFonts w:ascii="Times New Roman" w:hAnsi="Times New Roman"/>
                <w:sz w:val="20"/>
                <w:szCs w:val="20"/>
              </w:rPr>
              <w:t>.7.</w:t>
            </w:r>
          </w:p>
        </w:tc>
        <w:tc>
          <w:tcPr>
            <w:tcW w:w="1919" w:type="dxa"/>
            <w:tcBorders>
              <w:top w:val="single" w:sz="4" w:space="0" w:color="auto"/>
              <w:left w:val="single" w:sz="4" w:space="0" w:color="auto"/>
              <w:bottom w:val="single" w:sz="4" w:space="0" w:color="auto"/>
              <w:right w:val="single" w:sz="4" w:space="0" w:color="auto"/>
            </w:tcBorders>
          </w:tcPr>
          <w:p w14:paraId="391EF7B4" w14:textId="10EFC0ED" w:rsidR="00B5134E" w:rsidRPr="00423076" w:rsidRDefault="00B5134E" w:rsidP="00B5134E">
            <w:pPr>
              <w:autoSpaceDE w:val="0"/>
              <w:autoSpaceDN w:val="0"/>
              <w:adjustRightInd w:val="0"/>
              <w:ind w:firstLine="0"/>
              <w:rPr>
                <w:rFonts w:ascii="Times New Roman" w:hAnsi="Times New Roman"/>
                <w:sz w:val="20"/>
                <w:szCs w:val="20"/>
              </w:rPr>
            </w:pPr>
            <w:r w:rsidRPr="00423076">
              <w:rPr>
                <w:rFonts w:ascii="Times New Roman" w:hAnsi="Times New Roman"/>
                <w:sz w:val="20"/>
                <w:szCs w:val="20"/>
              </w:rPr>
              <w:t>разработка землеустроительного заключения кадастрового инженера</w:t>
            </w:r>
          </w:p>
        </w:tc>
        <w:tc>
          <w:tcPr>
            <w:tcW w:w="1113" w:type="dxa"/>
            <w:tcBorders>
              <w:top w:val="single" w:sz="4" w:space="0" w:color="auto"/>
              <w:left w:val="single" w:sz="4" w:space="0" w:color="auto"/>
              <w:bottom w:val="single" w:sz="4" w:space="0" w:color="auto"/>
              <w:right w:val="single" w:sz="4" w:space="0" w:color="auto"/>
            </w:tcBorders>
          </w:tcPr>
          <w:p w14:paraId="7411938C" w14:textId="6A94533D" w:rsidR="00B5134E" w:rsidRPr="00423076" w:rsidRDefault="00B5134E"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615655EC" w14:textId="77777777" w:rsidR="00B5134E" w:rsidRPr="00423076" w:rsidRDefault="00B5134E" w:rsidP="006A55D6">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482B2683" w14:textId="77777777" w:rsidR="00B5134E" w:rsidRPr="00423076" w:rsidRDefault="00B5134E" w:rsidP="006A55D6">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3A713905" w14:textId="77777777" w:rsidR="00B5134E" w:rsidRPr="00423076" w:rsidRDefault="00B5134E"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24A54EF5" w14:textId="1772D155" w:rsidR="00B5134E" w:rsidRPr="00423076" w:rsidRDefault="004D237B"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1</w:t>
            </w:r>
            <w:r w:rsidR="00423076" w:rsidRPr="00423076">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4D2D42F" w14:textId="7EB6A595" w:rsidR="00B5134E" w:rsidRPr="00423076" w:rsidRDefault="00B5134E"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5722FE57" w14:textId="3FFB4389" w:rsidR="00B5134E" w:rsidRPr="00423076" w:rsidRDefault="00B5134E"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748445C4" w14:textId="255AA2BB" w:rsidR="00B5134E" w:rsidRPr="00423076" w:rsidRDefault="00B5134E"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11755B34" w14:textId="2121B01C" w:rsidR="00B5134E" w:rsidRPr="00423076" w:rsidRDefault="00B5134E" w:rsidP="006A55D6">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5E389C0D" w14:textId="77777777" w:rsidR="00B5134E" w:rsidRPr="00423076"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3CC78779" w14:textId="49CA6253" w:rsidR="00B5134E" w:rsidRPr="00423076" w:rsidRDefault="00B5134E" w:rsidP="00B5134E">
            <w:pPr>
              <w:autoSpaceDE w:val="0"/>
              <w:autoSpaceDN w:val="0"/>
              <w:adjustRightInd w:val="0"/>
              <w:ind w:firstLine="0"/>
              <w:rPr>
                <w:rFonts w:ascii="Times New Roman" w:hAnsi="Times New Roman"/>
                <w:sz w:val="20"/>
                <w:szCs w:val="20"/>
              </w:rPr>
            </w:pPr>
            <w:r w:rsidRPr="0042307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4DA5043F" w14:textId="77777777" w:rsidR="00B5134E" w:rsidRPr="00423076"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4EA0D62D" w14:textId="77777777" w:rsidR="00B5134E" w:rsidRPr="00423076" w:rsidRDefault="00B5134E" w:rsidP="00B5134E">
            <w:pPr>
              <w:autoSpaceDE w:val="0"/>
              <w:autoSpaceDN w:val="0"/>
              <w:adjustRightInd w:val="0"/>
              <w:ind w:firstLine="0"/>
              <w:rPr>
                <w:rFonts w:ascii="Times New Roman" w:hAnsi="Times New Roman"/>
                <w:sz w:val="20"/>
                <w:szCs w:val="20"/>
                <w:highlight w:val="yellow"/>
              </w:rPr>
            </w:pPr>
          </w:p>
        </w:tc>
      </w:tr>
      <w:tr w:rsidR="00B5134E" w:rsidRPr="00884F7E" w14:paraId="191FEEF3" w14:textId="77777777" w:rsidTr="006A55D6">
        <w:tc>
          <w:tcPr>
            <w:tcW w:w="562" w:type="dxa"/>
          </w:tcPr>
          <w:p w14:paraId="630D39C6" w14:textId="79F7FAF8" w:rsidR="00B5134E" w:rsidRPr="00884F7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5</w:t>
            </w:r>
            <w:r w:rsidR="00B5134E">
              <w:rPr>
                <w:rFonts w:ascii="Times New Roman" w:hAnsi="Times New Roman"/>
                <w:sz w:val="20"/>
                <w:szCs w:val="20"/>
              </w:rPr>
              <w:t>.</w:t>
            </w:r>
          </w:p>
        </w:tc>
        <w:tc>
          <w:tcPr>
            <w:tcW w:w="1919" w:type="dxa"/>
          </w:tcPr>
          <w:p w14:paraId="0D6E5A9E" w14:textId="35190A68" w:rsidR="00B5134E" w:rsidRPr="00884F7E" w:rsidRDefault="00B5134E" w:rsidP="00B5134E">
            <w:pPr>
              <w:autoSpaceDE w:val="0"/>
              <w:autoSpaceDN w:val="0"/>
              <w:adjustRightInd w:val="0"/>
              <w:ind w:firstLine="0"/>
              <w:rPr>
                <w:rFonts w:ascii="Times New Roman" w:hAnsi="Times New Roman"/>
                <w:sz w:val="20"/>
                <w:szCs w:val="20"/>
              </w:rPr>
            </w:pPr>
            <w:proofErr w:type="gramStart"/>
            <w:r w:rsidRPr="00EB7A9E">
              <w:rPr>
                <w:rFonts w:ascii="Times New Roman" w:hAnsi="Times New Roman"/>
                <w:sz w:val="20"/>
                <w:szCs w:val="20"/>
              </w:rPr>
              <w:t>Выполнение  оценочных</w:t>
            </w:r>
            <w:proofErr w:type="gramEnd"/>
            <w:r w:rsidRPr="00EB7A9E">
              <w:rPr>
                <w:rFonts w:ascii="Times New Roman" w:hAnsi="Times New Roman"/>
                <w:sz w:val="20"/>
                <w:szCs w:val="20"/>
              </w:rPr>
              <w:t xml:space="preserve"> работ</w:t>
            </w:r>
            <w:r w:rsidRPr="0090062D">
              <w:rPr>
                <w:rFonts w:ascii="Times New Roman" w:hAnsi="Times New Roman"/>
                <w:sz w:val="20"/>
                <w:szCs w:val="20"/>
              </w:rPr>
              <w:t xml:space="preserve"> </w:t>
            </w:r>
            <w:hyperlink r:id="rId16" w:history="1">
              <w:r>
                <w:rPr>
                  <w:rFonts w:ascii="Times New Roman" w:hAnsi="Times New Roman"/>
                  <w:color w:val="0000FF"/>
                  <w:sz w:val="20"/>
                  <w:szCs w:val="20"/>
                </w:rPr>
                <w:t>&lt;*&gt;</w:t>
              </w:r>
            </w:hyperlink>
          </w:p>
        </w:tc>
        <w:tc>
          <w:tcPr>
            <w:tcW w:w="1113" w:type="dxa"/>
          </w:tcPr>
          <w:p w14:paraId="5D971246" w14:textId="31FA93E7" w:rsidR="00B5134E" w:rsidRPr="00884F7E" w:rsidRDefault="00B5134E"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единиц</w:t>
            </w:r>
          </w:p>
        </w:tc>
        <w:tc>
          <w:tcPr>
            <w:tcW w:w="893" w:type="dxa"/>
          </w:tcPr>
          <w:p w14:paraId="07A4EE16"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1042" w:type="dxa"/>
          </w:tcPr>
          <w:p w14:paraId="5D4E6F9F"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848" w:type="dxa"/>
          </w:tcPr>
          <w:p w14:paraId="251D185B" w14:textId="7589F846" w:rsidR="00B5134E" w:rsidRPr="00B41062" w:rsidRDefault="00B5134E" w:rsidP="006A55D6">
            <w:pPr>
              <w:autoSpaceDE w:val="0"/>
              <w:autoSpaceDN w:val="0"/>
              <w:adjustRightInd w:val="0"/>
              <w:ind w:firstLine="0"/>
              <w:jc w:val="center"/>
              <w:rPr>
                <w:rFonts w:ascii="Times New Roman" w:hAnsi="Times New Roman"/>
                <w:sz w:val="20"/>
                <w:szCs w:val="20"/>
              </w:rPr>
            </w:pPr>
          </w:p>
        </w:tc>
        <w:tc>
          <w:tcPr>
            <w:tcW w:w="877" w:type="dxa"/>
          </w:tcPr>
          <w:p w14:paraId="683C1C9E" w14:textId="2F3695A8" w:rsidR="00B5134E" w:rsidRPr="00B41062" w:rsidRDefault="00CC7B6F"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6</w:t>
            </w:r>
          </w:p>
        </w:tc>
        <w:tc>
          <w:tcPr>
            <w:tcW w:w="850" w:type="dxa"/>
          </w:tcPr>
          <w:p w14:paraId="6522D720" w14:textId="22F5F5D2" w:rsidR="00B5134E" w:rsidRPr="00B41062" w:rsidRDefault="00B5134E" w:rsidP="006A55D6">
            <w:pPr>
              <w:autoSpaceDE w:val="0"/>
              <w:autoSpaceDN w:val="0"/>
              <w:adjustRightInd w:val="0"/>
              <w:ind w:firstLine="0"/>
              <w:jc w:val="center"/>
              <w:rPr>
                <w:rFonts w:ascii="Times New Roman" w:hAnsi="Times New Roman"/>
                <w:sz w:val="20"/>
                <w:szCs w:val="20"/>
              </w:rPr>
            </w:pPr>
            <w:r w:rsidRPr="00B41062">
              <w:rPr>
                <w:rFonts w:ascii="Times New Roman" w:hAnsi="Times New Roman"/>
                <w:sz w:val="20"/>
                <w:szCs w:val="20"/>
              </w:rPr>
              <w:t>0</w:t>
            </w:r>
          </w:p>
        </w:tc>
        <w:tc>
          <w:tcPr>
            <w:tcW w:w="851" w:type="dxa"/>
          </w:tcPr>
          <w:p w14:paraId="04A3DEE4" w14:textId="50E4390D" w:rsidR="00B5134E" w:rsidRPr="00B41062" w:rsidRDefault="00B5134E" w:rsidP="006A55D6">
            <w:pPr>
              <w:autoSpaceDE w:val="0"/>
              <w:autoSpaceDN w:val="0"/>
              <w:adjustRightInd w:val="0"/>
              <w:ind w:firstLine="0"/>
              <w:jc w:val="center"/>
              <w:rPr>
                <w:rFonts w:ascii="Times New Roman" w:hAnsi="Times New Roman"/>
                <w:sz w:val="20"/>
                <w:szCs w:val="20"/>
              </w:rPr>
            </w:pPr>
            <w:r w:rsidRPr="00B41062">
              <w:rPr>
                <w:rFonts w:ascii="Times New Roman" w:hAnsi="Times New Roman"/>
                <w:sz w:val="20"/>
                <w:szCs w:val="20"/>
              </w:rPr>
              <w:t>0</w:t>
            </w:r>
          </w:p>
        </w:tc>
        <w:tc>
          <w:tcPr>
            <w:tcW w:w="835" w:type="dxa"/>
          </w:tcPr>
          <w:p w14:paraId="1DAA7266" w14:textId="5E6D97AA" w:rsidR="00B5134E" w:rsidRPr="00B41062" w:rsidRDefault="00B5134E" w:rsidP="006A55D6">
            <w:pPr>
              <w:autoSpaceDE w:val="0"/>
              <w:autoSpaceDN w:val="0"/>
              <w:adjustRightInd w:val="0"/>
              <w:ind w:firstLine="0"/>
              <w:jc w:val="center"/>
              <w:rPr>
                <w:rFonts w:ascii="Times New Roman" w:hAnsi="Times New Roman"/>
                <w:sz w:val="20"/>
                <w:szCs w:val="20"/>
              </w:rPr>
            </w:pPr>
            <w:r w:rsidRPr="00B41062">
              <w:rPr>
                <w:rFonts w:ascii="Times New Roman" w:hAnsi="Times New Roman"/>
                <w:sz w:val="20"/>
                <w:szCs w:val="20"/>
              </w:rPr>
              <w:t>0</w:t>
            </w:r>
          </w:p>
        </w:tc>
        <w:tc>
          <w:tcPr>
            <w:tcW w:w="853" w:type="dxa"/>
          </w:tcPr>
          <w:p w14:paraId="2EF374EB" w14:textId="4199C0B8" w:rsidR="00B5134E" w:rsidRPr="00B41062" w:rsidRDefault="00B5134E" w:rsidP="006A55D6">
            <w:pPr>
              <w:autoSpaceDE w:val="0"/>
              <w:autoSpaceDN w:val="0"/>
              <w:adjustRightInd w:val="0"/>
              <w:ind w:firstLine="0"/>
              <w:jc w:val="center"/>
              <w:rPr>
                <w:rFonts w:ascii="Times New Roman" w:hAnsi="Times New Roman"/>
                <w:sz w:val="20"/>
                <w:szCs w:val="20"/>
              </w:rPr>
            </w:pPr>
            <w:r w:rsidRPr="00B41062">
              <w:rPr>
                <w:rFonts w:ascii="Times New Roman" w:hAnsi="Times New Roman"/>
                <w:sz w:val="20"/>
                <w:szCs w:val="20"/>
              </w:rPr>
              <w:t>0</w:t>
            </w:r>
          </w:p>
        </w:tc>
        <w:tc>
          <w:tcPr>
            <w:tcW w:w="1658" w:type="dxa"/>
            <w:gridSpan w:val="2"/>
          </w:tcPr>
          <w:p w14:paraId="4CD9283F"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Pr>
          <w:p w14:paraId="41E9E0AA" w14:textId="496F9CDA" w:rsidR="00B5134E" w:rsidRPr="00884F7E"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Pr>
          <w:p w14:paraId="445CA330"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Pr>
          <w:p w14:paraId="30ED4294"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2F6B485B" w14:textId="77777777" w:rsidTr="006A55D6">
        <w:tc>
          <w:tcPr>
            <w:tcW w:w="562" w:type="dxa"/>
          </w:tcPr>
          <w:p w14:paraId="4B0ED1BF" w14:textId="4B26491E" w:rsidR="00B5134E" w:rsidRPr="00884F7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6</w:t>
            </w:r>
            <w:r w:rsidR="00B5134E">
              <w:rPr>
                <w:rFonts w:ascii="Times New Roman" w:hAnsi="Times New Roman"/>
                <w:sz w:val="20"/>
                <w:szCs w:val="20"/>
              </w:rPr>
              <w:t>.</w:t>
            </w:r>
          </w:p>
        </w:tc>
        <w:tc>
          <w:tcPr>
            <w:tcW w:w="1919" w:type="dxa"/>
          </w:tcPr>
          <w:p w14:paraId="1291663B" w14:textId="58B56CFC" w:rsidR="00B5134E" w:rsidRPr="00884F7E"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выданных</w:t>
            </w:r>
            <w:r w:rsidRPr="00EB7A9E">
              <w:rPr>
                <w:rFonts w:ascii="Times New Roman" w:hAnsi="Times New Roman"/>
                <w:sz w:val="20"/>
                <w:szCs w:val="20"/>
              </w:rPr>
              <w:t xml:space="preserve"> земель</w:t>
            </w:r>
            <w:r>
              <w:rPr>
                <w:rFonts w:ascii="Times New Roman" w:hAnsi="Times New Roman"/>
                <w:sz w:val="20"/>
                <w:szCs w:val="20"/>
              </w:rPr>
              <w:t>ных сертификатов</w:t>
            </w:r>
          </w:p>
        </w:tc>
        <w:tc>
          <w:tcPr>
            <w:tcW w:w="1113" w:type="dxa"/>
          </w:tcPr>
          <w:p w14:paraId="6F0B90BD" w14:textId="32CEFF1D" w:rsidR="00B5134E" w:rsidRPr="00884F7E" w:rsidRDefault="00B5134E"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единиц</w:t>
            </w:r>
          </w:p>
        </w:tc>
        <w:tc>
          <w:tcPr>
            <w:tcW w:w="893" w:type="dxa"/>
          </w:tcPr>
          <w:p w14:paraId="29BCA26A"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1042" w:type="dxa"/>
          </w:tcPr>
          <w:p w14:paraId="44AF8ACF" w14:textId="77777777" w:rsidR="00B5134E" w:rsidRPr="00884F7E" w:rsidRDefault="00B5134E" w:rsidP="006A55D6">
            <w:pPr>
              <w:autoSpaceDE w:val="0"/>
              <w:autoSpaceDN w:val="0"/>
              <w:adjustRightInd w:val="0"/>
              <w:ind w:firstLine="0"/>
              <w:jc w:val="center"/>
              <w:rPr>
                <w:rFonts w:ascii="Times New Roman" w:hAnsi="Times New Roman"/>
                <w:sz w:val="20"/>
                <w:szCs w:val="20"/>
              </w:rPr>
            </w:pPr>
          </w:p>
        </w:tc>
        <w:tc>
          <w:tcPr>
            <w:tcW w:w="848" w:type="dxa"/>
          </w:tcPr>
          <w:p w14:paraId="1D6CF9EC" w14:textId="5450A7C2" w:rsidR="00B5134E" w:rsidRPr="00B07580" w:rsidRDefault="00B5134E" w:rsidP="006A55D6">
            <w:pPr>
              <w:autoSpaceDE w:val="0"/>
              <w:autoSpaceDN w:val="0"/>
              <w:adjustRightInd w:val="0"/>
              <w:ind w:firstLine="0"/>
              <w:jc w:val="center"/>
              <w:rPr>
                <w:rFonts w:ascii="Times New Roman" w:hAnsi="Times New Roman"/>
                <w:sz w:val="20"/>
                <w:szCs w:val="20"/>
              </w:rPr>
            </w:pPr>
          </w:p>
        </w:tc>
        <w:tc>
          <w:tcPr>
            <w:tcW w:w="877" w:type="dxa"/>
          </w:tcPr>
          <w:p w14:paraId="78BC9A96" w14:textId="33251A62" w:rsidR="00B5134E" w:rsidRPr="00B07580" w:rsidRDefault="00B5134E" w:rsidP="006A55D6">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0" w:type="dxa"/>
          </w:tcPr>
          <w:p w14:paraId="7683741C" w14:textId="79A8D3AC" w:rsidR="00B5134E" w:rsidRPr="00B07580" w:rsidRDefault="00B5134E" w:rsidP="006A55D6">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1" w:type="dxa"/>
          </w:tcPr>
          <w:p w14:paraId="2C0A4DAF" w14:textId="4F1B5483" w:rsidR="00B5134E" w:rsidRPr="00B07580" w:rsidRDefault="00B5134E" w:rsidP="006A55D6">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35" w:type="dxa"/>
          </w:tcPr>
          <w:p w14:paraId="225301A0" w14:textId="3F907A85" w:rsidR="00B5134E" w:rsidRPr="00B07580" w:rsidRDefault="00B5134E" w:rsidP="006A55D6">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3" w:type="dxa"/>
          </w:tcPr>
          <w:p w14:paraId="657222CD" w14:textId="69FCBB6B" w:rsidR="00B5134E" w:rsidRPr="00B07580" w:rsidRDefault="00B5134E" w:rsidP="006A55D6">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1658" w:type="dxa"/>
            <w:gridSpan w:val="2"/>
          </w:tcPr>
          <w:p w14:paraId="66ADFDD8"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Pr>
          <w:p w14:paraId="3BF02C79" w14:textId="0AF3C079" w:rsidR="00B5134E" w:rsidRPr="00884F7E"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 органы местного самоуправления</w:t>
            </w:r>
          </w:p>
        </w:tc>
        <w:tc>
          <w:tcPr>
            <w:tcW w:w="1068" w:type="dxa"/>
            <w:gridSpan w:val="2"/>
          </w:tcPr>
          <w:p w14:paraId="07E6F21B"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Pr>
          <w:p w14:paraId="41E2A89C" w14:textId="77777777" w:rsidR="00B5134E" w:rsidRPr="00884F7E" w:rsidRDefault="00B5134E" w:rsidP="00B5134E">
            <w:pPr>
              <w:autoSpaceDE w:val="0"/>
              <w:autoSpaceDN w:val="0"/>
              <w:adjustRightInd w:val="0"/>
              <w:ind w:firstLine="0"/>
              <w:rPr>
                <w:rFonts w:ascii="Times New Roman" w:hAnsi="Times New Roman"/>
                <w:sz w:val="20"/>
                <w:szCs w:val="20"/>
              </w:rPr>
            </w:pPr>
          </w:p>
        </w:tc>
      </w:tr>
      <w:tr w:rsidR="00B5134E" w:rsidRPr="00884F7E" w14:paraId="7E5374FC" w14:textId="77777777" w:rsidTr="006A55D6">
        <w:tc>
          <w:tcPr>
            <w:tcW w:w="562" w:type="dxa"/>
          </w:tcPr>
          <w:p w14:paraId="76609676" w14:textId="3D4426CF" w:rsidR="00B5134E" w:rsidRPr="00884F7E" w:rsidRDefault="00451C46"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7</w:t>
            </w:r>
            <w:r w:rsidR="00B5134E">
              <w:rPr>
                <w:rFonts w:ascii="Times New Roman" w:hAnsi="Times New Roman"/>
                <w:sz w:val="20"/>
                <w:szCs w:val="20"/>
              </w:rPr>
              <w:t>.</w:t>
            </w:r>
          </w:p>
        </w:tc>
        <w:tc>
          <w:tcPr>
            <w:tcW w:w="1919" w:type="dxa"/>
            <w:tcBorders>
              <w:top w:val="single" w:sz="4" w:space="0" w:color="auto"/>
              <w:left w:val="single" w:sz="4" w:space="0" w:color="auto"/>
              <w:bottom w:val="single" w:sz="4" w:space="0" w:color="auto"/>
              <w:right w:val="single" w:sz="4" w:space="0" w:color="auto"/>
            </w:tcBorders>
          </w:tcPr>
          <w:p w14:paraId="72792EA4" w14:textId="1DCF4A3B" w:rsidR="00B5134E"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Совокупные поступления в консолидированный бюджет Республики Тыва от земельного налога, доходов от аренды и продажи </w:t>
            </w:r>
            <w:r>
              <w:rPr>
                <w:rFonts w:ascii="Times New Roman" w:hAnsi="Times New Roman"/>
                <w:sz w:val="20"/>
                <w:szCs w:val="20"/>
              </w:rPr>
              <w:lastRenderedPageBreak/>
              <w:t>земельных участков</w:t>
            </w:r>
          </w:p>
        </w:tc>
        <w:tc>
          <w:tcPr>
            <w:tcW w:w="1113" w:type="dxa"/>
            <w:tcBorders>
              <w:top w:val="single" w:sz="4" w:space="0" w:color="auto"/>
              <w:left w:val="single" w:sz="4" w:space="0" w:color="auto"/>
              <w:bottom w:val="single" w:sz="4" w:space="0" w:color="auto"/>
              <w:right w:val="single" w:sz="4" w:space="0" w:color="auto"/>
            </w:tcBorders>
          </w:tcPr>
          <w:p w14:paraId="2DFF3A7F" w14:textId="345F86B0" w:rsidR="00B5134E" w:rsidRDefault="00B5134E"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lastRenderedPageBreak/>
              <w:t>тыс. рублей</w:t>
            </w:r>
          </w:p>
        </w:tc>
        <w:tc>
          <w:tcPr>
            <w:tcW w:w="893" w:type="dxa"/>
            <w:tcBorders>
              <w:top w:val="single" w:sz="4" w:space="0" w:color="auto"/>
              <w:left w:val="single" w:sz="4" w:space="0" w:color="auto"/>
              <w:bottom w:val="single" w:sz="4" w:space="0" w:color="auto"/>
              <w:right w:val="single" w:sz="4" w:space="0" w:color="auto"/>
            </w:tcBorders>
          </w:tcPr>
          <w:p w14:paraId="3373E9C9" w14:textId="3899122B"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375208</w:t>
            </w:r>
          </w:p>
        </w:tc>
        <w:tc>
          <w:tcPr>
            <w:tcW w:w="1042" w:type="dxa"/>
            <w:tcBorders>
              <w:top w:val="single" w:sz="4" w:space="0" w:color="auto"/>
              <w:left w:val="single" w:sz="4" w:space="0" w:color="auto"/>
              <w:bottom w:val="single" w:sz="4" w:space="0" w:color="auto"/>
              <w:right w:val="single" w:sz="4" w:space="0" w:color="auto"/>
            </w:tcBorders>
          </w:tcPr>
          <w:p w14:paraId="00DCA116" w14:textId="37C11C8C"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3752058</w:t>
            </w:r>
          </w:p>
        </w:tc>
        <w:tc>
          <w:tcPr>
            <w:tcW w:w="848" w:type="dxa"/>
            <w:tcBorders>
              <w:top w:val="single" w:sz="4" w:space="0" w:color="auto"/>
              <w:left w:val="single" w:sz="4" w:space="0" w:color="auto"/>
              <w:bottom w:val="single" w:sz="4" w:space="0" w:color="auto"/>
              <w:right w:val="single" w:sz="4" w:space="0" w:color="auto"/>
            </w:tcBorders>
          </w:tcPr>
          <w:p w14:paraId="2B1C6D09" w14:textId="5BBF15BC" w:rsidR="00B5134E" w:rsidRPr="0070462B" w:rsidRDefault="00B5134E" w:rsidP="006A55D6">
            <w:pPr>
              <w:autoSpaceDE w:val="0"/>
              <w:autoSpaceDN w:val="0"/>
              <w:adjustRightInd w:val="0"/>
              <w:ind w:firstLine="0"/>
              <w:jc w:val="center"/>
              <w:rPr>
                <w:rFonts w:ascii="Times New Roman" w:hAnsi="Times New Roman"/>
                <w:sz w:val="20"/>
                <w:szCs w:val="20"/>
                <w:highlight w:val="yellow"/>
                <w:lang w:val="en-US"/>
              </w:rPr>
            </w:pPr>
            <w:r w:rsidRPr="0070462B">
              <w:rPr>
                <w:rFonts w:ascii="Times New Roman" w:hAnsi="Times New Roman"/>
                <w:sz w:val="20"/>
                <w:szCs w:val="20"/>
                <w:lang w:val="en-US"/>
              </w:rPr>
              <w:t>376000</w:t>
            </w:r>
          </w:p>
        </w:tc>
        <w:tc>
          <w:tcPr>
            <w:tcW w:w="877" w:type="dxa"/>
            <w:tcBorders>
              <w:top w:val="single" w:sz="4" w:space="0" w:color="auto"/>
              <w:left w:val="single" w:sz="4" w:space="0" w:color="auto"/>
              <w:bottom w:val="single" w:sz="4" w:space="0" w:color="auto"/>
              <w:right w:val="single" w:sz="4" w:space="0" w:color="auto"/>
            </w:tcBorders>
          </w:tcPr>
          <w:p w14:paraId="7C8FB3E8" w14:textId="31851C0B"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378000</w:t>
            </w:r>
          </w:p>
        </w:tc>
        <w:tc>
          <w:tcPr>
            <w:tcW w:w="850" w:type="dxa"/>
            <w:tcBorders>
              <w:top w:val="single" w:sz="4" w:space="0" w:color="auto"/>
              <w:left w:val="single" w:sz="4" w:space="0" w:color="auto"/>
              <w:bottom w:val="single" w:sz="4" w:space="0" w:color="auto"/>
              <w:right w:val="single" w:sz="4" w:space="0" w:color="auto"/>
            </w:tcBorders>
          </w:tcPr>
          <w:p w14:paraId="2FF5B51E" w14:textId="1CD11816"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380000</w:t>
            </w:r>
          </w:p>
        </w:tc>
        <w:tc>
          <w:tcPr>
            <w:tcW w:w="851" w:type="dxa"/>
            <w:tcBorders>
              <w:top w:val="single" w:sz="4" w:space="0" w:color="auto"/>
              <w:left w:val="single" w:sz="4" w:space="0" w:color="auto"/>
              <w:bottom w:val="single" w:sz="4" w:space="0" w:color="auto"/>
              <w:right w:val="single" w:sz="4" w:space="0" w:color="auto"/>
            </w:tcBorders>
          </w:tcPr>
          <w:p w14:paraId="00321C70" w14:textId="39F0C2A2"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382000</w:t>
            </w:r>
          </w:p>
        </w:tc>
        <w:tc>
          <w:tcPr>
            <w:tcW w:w="835" w:type="dxa"/>
            <w:tcBorders>
              <w:top w:val="single" w:sz="4" w:space="0" w:color="auto"/>
              <w:left w:val="single" w:sz="4" w:space="0" w:color="auto"/>
              <w:bottom w:val="single" w:sz="4" w:space="0" w:color="auto"/>
              <w:right w:val="single" w:sz="4" w:space="0" w:color="auto"/>
            </w:tcBorders>
          </w:tcPr>
          <w:p w14:paraId="1D79B4AE" w14:textId="7416BBF2" w:rsidR="00B5134E" w:rsidRPr="0070462B" w:rsidRDefault="00B5134E" w:rsidP="006A55D6">
            <w:pPr>
              <w:autoSpaceDE w:val="0"/>
              <w:autoSpaceDN w:val="0"/>
              <w:adjustRightInd w:val="0"/>
              <w:ind w:firstLine="0"/>
              <w:jc w:val="center"/>
              <w:rPr>
                <w:rFonts w:ascii="Times New Roman" w:hAnsi="Times New Roman"/>
                <w:sz w:val="20"/>
                <w:szCs w:val="20"/>
                <w:lang w:val="en-US"/>
              </w:rPr>
            </w:pPr>
            <w:r w:rsidRPr="0070462B">
              <w:rPr>
                <w:rFonts w:ascii="Times New Roman" w:hAnsi="Times New Roman"/>
                <w:sz w:val="20"/>
                <w:szCs w:val="20"/>
                <w:lang w:val="en-US"/>
              </w:rPr>
              <w:t>384000</w:t>
            </w:r>
          </w:p>
        </w:tc>
        <w:tc>
          <w:tcPr>
            <w:tcW w:w="853" w:type="dxa"/>
            <w:tcBorders>
              <w:top w:val="single" w:sz="4" w:space="0" w:color="auto"/>
              <w:left w:val="single" w:sz="4" w:space="0" w:color="auto"/>
              <w:bottom w:val="single" w:sz="4" w:space="0" w:color="auto"/>
              <w:right w:val="single" w:sz="4" w:space="0" w:color="auto"/>
            </w:tcBorders>
          </w:tcPr>
          <w:p w14:paraId="61152F55" w14:textId="3E80FD06" w:rsidR="00B5134E" w:rsidRPr="0070462B" w:rsidRDefault="00B5134E" w:rsidP="006A55D6">
            <w:pPr>
              <w:autoSpaceDE w:val="0"/>
              <w:autoSpaceDN w:val="0"/>
              <w:adjustRightInd w:val="0"/>
              <w:ind w:firstLine="0"/>
              <w:jc w:val="center"/>
              <w:rPr>
                <w:rFonts w:ascii="Times New Roman" w:hAnsi="Times New Roman"/>
                <w:sz w:val="20"/>
                <w:szCs w:val="20"/>
                <w:highlight w:val="yellow"/>
                <w:lang w:val="en-US"/>
              </w:rPr>
            </w:pPr>
            <w:r w:rsidRPr="0070462B">
              <w:rPr>
                <w:rFonts w:ascii="Times New Roman" w:hAnsi="Times New Roman"/>
                <w:sz w:val="20"/>
                <w:szCs w:val="20"/>
                <w:lang w:val="en-US"/>
              </w:rPr>
              <w:t>386000</w:t>
            </w:r>
          </w:p>
        </w:tc>
        <w:tc>
          <w:tcPr>
            <w:tcW w:w="1658" w:type="dxa"/>
            <w:gridSpan w:val="2"/>
            <w:tcBorders>
              <w:top w:val="single" w:sz="4" w:space="0" w:color="auto"/>
              <w:left w:val="single" w:sz="4" w:space="0" w:color="auto"/>
              <w:bottom w:val="single" w:sz="4" w:space="0" w:color="auto"/>
              <w:right w:val="single" w:sz="4" w:space="0" w:color="auto"/>
            </w:tcBorders>
          </w:tcPr>
          <w:p w14:paraId="04C5B9FB" w14:textId="77777777" w:rsidR="00B5134E" w:rsidRPr="00884F7E" w:rsidRDefault="00B5134E" w:rsidP="00B5134E">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307C8D74" w14:textId="24B0E493" w:rsidR="00B5134E" w:rsidRDefault="00B5134E" w:rsidP="00B5134E">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Министерство финансов Республики Тыва, Министерство земельных и имущественных отношений </w:t>
            </w:r>
            <w:r>
              <w:rPr>
                <w:rFonts w:ascii="Times New Roman" w:hAnsi="Times New Roman"/>
                <w:sz w:val="20"/>
                <w:szCs w:val="20"/>
              </w:rPr>
              <w:lastRenderedPageBreak/>
              <w:t>Республики Тыва, органы местного самоуправления (по согласованию)</w:t>
            </w:r>
          </w:p>
        </w:tc>
        <w:tc>
          <w:tcPr>
            <w:tcW w:w="1068" w:type="dxa"/>
            <w:gridSpan w:val="2"/>
            <w:tcBorders>
              <w:top w:val="single" w:sz="4" w:space="0" w:color="auto"/>
              <w:left w:val="single" w:sz="4" w:space="0" w:color="auto"/>
              <w:bottom w:val="single" w:sz="4" w:space="0" w:color="auto"/>
              <w:right w:val="single" w:sz="4" w:space="0" w:color="auto"/>
            </w:tcBorders>
          </w:tcPr>
          <w:p w14:paraId="354B689E" w14:textId="27D61349" w:rsidR="00B5134E" w:rsidRPr="00884F7E" w:rsidRDefault="00B5134E" w:rsidP="00B5134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28F94832" w14:textId="000A57C7" w:rsidR="00B5134E" w:rsidRPr="00884F7E" w:rsidRDefault="00B5134E" w:rsidP="00B5134E">
            <w:pPr>
              <w:autoSpaceDE w:val="0"/>
              <w:autoSpaceDN w:val="0"/>
              <w:adjustRightInd w:val="0"/>
              <w:ind w:firstLine="0"/>
              <w:rPr>
                <w:rFonts w:ascii="Times New Roman" w:hAnsi="Times New Roman"/>
                <w:sz w:val="20"/>
                <w:szCs w:val="20"/>
              </w:rPr>
            </w:pPr>
          </w:p>
        </w:tc>
      </w:tr>
      <w:tr w:rsidR="00B45766" w:rsidRPr="00884F7E" w14:paraId="5A3E3B51" w14:textId="77777777" w:rsidTr="006A55D6">
        <w:tc>
          <w:tcPr>
            <w:tcW w:w="562" w:type="dxa"/>
          </w:tcPr>
          <w:p w14:paraId="0DF032C4" w14:textId="7FE37D39" w:rsidR="00B45766" w:rsidRDefault="00B45766" w:rsidP="00B45766">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8. </w:t>
            </w:r>
          </w:p>
        </w:tc>
        <w:tc>
          <w:tcPr>
            <w:tcW w:w="1919" w:type="dxa"/>
            <w:tcBorders>
              <w:top w:val="single" w:sz="4" w:space="0" w:color="auto"/>
              <w:left w:val="single" w:sz="4" w:space="0" w:color="auto"/>
              <w:bottom w:val="single" w:sz="4" w:space="0" w:color="auto"/>
              <w:right w:val="single" w:sz="4" w:space="0" w:color="auto"/>
            </w:tcBorders>
          </w:tcPr>
          <w:p w14:paraId="52D83CD4" w14:textId="7DC15882" w:rsidR="00B45766" w:rsidRDefault="00B45766" w:rsidP="007639E9">
            <w:pPr>
              <w:autoSpaceDE w:val="0"/>
              <w:autoSpaceDN w:val="0"/>
              <w:adjustRightInd w:val="0"/>
              <w:ind w:firstLine="0"/>
              <w:jc w:val="left"/>
              <w:rPr>
                <w:rFonts w:ascii="Times New Roman" w:hAnsi="Times New Roman"/>
                <w:sz w:val="20"/>
                <w:szCs w:val="20"/>
              </w:rPr>
            </w:pPr>
            <w:r>
              <w:rPr>
                <w:rFonts w:ascii="Times New Roman" w:hAnsi="Times New Roman"/>
                <w:sz w:val="20"/>
                <w:szCs w:val="20"/>
              </w:rPr>
              <w:t xml:space="preserve">Доля границ между субъектами </w:t>
            </w:r>
            <w:proofErr w:type="gramStart"/>
            <w:r>
              <w:rPr>
                <w:rFonts w:ascii="Times New Roman" w:hAnsi="Times New Roman"/>
                <w:sz w:val="20"/>
                <w:szCs w:val="20"/>
              </w:rPr>
              <w:t>Российской Федерации</w:t>
            </w:r>
            <w:proofErr w:type="gramEnd"/>
            <w:r>
              <w:rPr>
                <w:rFonts w:ascii="Times New Roman" w:hAnsi="Times New Roman"/>
                <w:sz w:val="20"/>
                <w:szCs w:val="20"/>
              </w:rPr>
              <w:t xml:space="preserve"> по которым описаны границы и данные внесены в государственный кадастр недвижимости</w:t>
            </w:r>
          </w:p>
        </w:tc>
        <w:tc>
          <w:tcPr>
            <w:tcW w:w="1113" w:type="dxa"/>
            <w:tcBorders>
              <w:top w:val="single" w:sz="4" w:space="0" w:color="auto"/>
              <w:left w:val="single" w:sz="4" w:space="0" w:color="auto"/>
              <w:bottom w:val="single" w:sz="4" w:space="0" w:color="auto"/>
              <w:right w:val="single" w:sz="4" w:space="0" w:color="auto"/>
            </w:tcBorders>
          </w:tcPr>
          <w:p w14:paraId="4CA270A0" w14:textId="5EAD4809" w:rsidR="00B45766" w:rsidRDefault="00B45766"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процентов</w:t>
            </w:r>
          </w:p>
        </w:tc>
        <w:tc>
          <w:tcPr>
            <w:tcW w:w="893" w:type="dxa"/>
            <w:tcBorders>
              <w:top w:val="single" w:sz="4" w:space="0" w:color="auto"/>
              <w:left w:val="single" w:sz="4" w:space="0" w:color="auto"/>
              <w:bottom w:val="single" w:sz="4" w:space="0" w:color="auto"/>
              <w:right w:val="single" w:sz="4" w:space="0" w:color="auto"/>
            </w:tcBorders>
          </w:tcPr>
          <w:p w14:paraId="0EC77B47" w14:textId="15739D30" w:rsidR="00B45766" w:rsidRPr="00B45766" w:rsidRDefault="00B45766"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80</w:t>
            </w:r>
          </w:p>
        </w:tc>
        <w:tc>
          <w:tcPr>
            <w:tcW w:w="1042" w:type="dxa"/>
            <w:tcBorders>
              <w:top w:val="single" w:sz="4" w:space="0" w:color="auto"/>
              <w:left w:val="single" w:sz="4" w:space="0" w:color="auto"/>
              <w:bottom w:val="single" w:sz="4" w:space="0" w:color="auto"/>
              <w:right w:val="single" w:sz="4" w:space="0" w:color="auto"/>
            </w:tcBorders>
          </w:tcPr>
          <w:p w14:paraId="15D0FB68" w14:textId="7B42BB86" w:rsidR="00B45766" w:rsidRPr="00B45766"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100</w:t>
            </w:r>
          </w:p>
        </w:tc>
        <w:tc>
          <w:tcPr>
            <w:tcW w:w="848" w:type="dxa"/>
            <w:tcBorders>
              <w:top w:val="single" w:sz="4" w:space="0" w:color="auto"/>
              <w:left w:val="single" w:sz="4" w:space="0" w:color="auto"/>
              <w:bottom w:val="single" w:sz="4" w:space="0" w:color="auto"/>
              <w:right w:val="single" w:sz="4" w:space="0" w:color="auto"/>
            </w:tcBorders>
          </w:tcPr>
          <w:p w14:paraId="0D49897E" w14:textId="4A20F379"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592C6FE7" w14:textId="6D294318"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CDD58D" w14:textId="77777777"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863387" w14:textId="77777777"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14:paraId="56738973" w14:textId="77777777"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853" w:type="dxa"/>
            <w:tcBorders>
              <w:top w:val="single" w:sz="4" w:space="0" w:color="auto"/>
              <w:left w:val="single" w:sz="4" w:space="0" w:color="auto"/>
              <w:bottom w:val="single" w:sz="4" w:space="0" w:color="auto"/>
              <w:right w:val="single" w:sz="4" w:space="0" w:color="auto"/>
            </w:tcBorders>
          </w:tcPr>
          <w:p w14:paraId="296CDE97" w14:textId="77777777" w:rsidR="00B45766" w:rsidRPr="00B45766" w:rsidRDefault="00B45766" w:rsidP="006A55D6">
            <w:pPr>
              <w:autoSpaceDE w:val="0"/>
              <w:autoSpaceDN w:val="0"/>
              <w:adjustRightInd w:val="0"/>
              <w:ind w:firstLine="0"/>
              <w:jc w:val="center"/>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50A40A37" w14:textId="16ED12EF" w:rsidR="00B45766" w:rsidRPr="00884F7E" w:rsidRDefault="00B45766" w:rsidP="00B45766">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в соответствии с </w:t>
            </w:r>
            <w:hyperlink r:id="rId17"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4028C522" w14:textId="1CC3328F" w:rsidR="00B45766" w:rsidRDefault="00B45766" w:rsidP="00B45766">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71F8B6E" w14:textId="07775146" w:rsidR="00B45766" w:rsidRPr="00884F7E" w:rsidRDefault="00B45766" w:rsidP="00B45766">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1034F240" w14:textId="77777777" w:rsidR="00B45766" w:rsidRPr="00884F7E" w:rsidRDefault="00B45766" w:rsidP="00B45766">
            <w:pPr>
              <w:autoSpaceDE w:val="0"/>
              <w:autoSpaceDN w:val="0"/>
              <w:adjustRightInd w:val="0"/>
              <w:ind w:firstLine="0"/>
              <w:rPr>
                <w:rFonts w:ascii="Times New Roman" w:hAnsi="Times New Roman"/>
                <w:sz w:val="20"/>
                <w:szCs w:val="20"/>
              </w:rPr>
            </w:pPr>
          </w:p>
        </w:tc>
      </w:tr>
      <w:tr w:rsidR="007639E9" w:rsidRPr="00884F7E" w14:paraId="1061F398" w14:textId="77777777" w:rsidTr="006A55D6">
        <w:tc>
          <w:tcPr>
            <w:tcW w:w="562" w:type="dxa"/>
          </w:tcPr>
          <w:p w14:paraId="6FA64148" w14:textId="3AB1403F" w:rsidR="007639E9" w:rsidRDefault="007639E9" w:rsidP="007639E9">
            <w:pPr>
              <w:autoSpaceDE w:val="0"/>
              <w:autoSpaceDN w:val="0"/>
              <w:adjustRightInd w:val="0"/>
              <w:ind w:firstLine="0"/>
              <w:rPr>
                <w:rFonts w:ascii="Times New Roman" w:hAnsi="Times New Roman"/>
                <w:sz w:val="20"/>
                <w:szCs w:val="20"/>
              </w:rPr>
            </w:pPr>
            <w:r>
              <w:rPr>
                <w:rFonts w:ascii="Times New Roman" w:hAnsi="Times New Roman"/>
                <w:sz w:val="20"/>
                <w:szCs w:val="20"/>
              </w:rPr>
              <w:t>8.1.</w:t>
            </w:r>
          </w:p>
        </w:tc>
        <w:tc>
          <w:tcPr>
            <w:tcW w:w="1919" w:type="dxa"/>
            <w:tcBorders>
              <w:top w:val="single" w:sz="4" w:space="0" w:color="auto"/>
              <w:left w:val="single" w:sz="4" w:space="0" w:color="auto"/>
              <w:bottom w:val="single" w:sz="4" w:space="0" w:color="auto"/>
              <w:right w:val="single" w:sz="4" w:space="0" w:color="auto"/>
            </w:tcBorders>
          </w:tcPr>
          <w:p w14:paraId="5823675B" w14:textId="7D6D7BE4" w:rsidR="007639E9" w:rsidRDefault="007639E9" w:rsidP="007639E9">
            <w:pPr>
              <w:autoSpaceDE w:val="0"/>
              <w:autoSpaceDN w:val="0"/>
              <w:adjustRightInd w:val="0"/>
              <w:ind w:firstLine="0"/>
              <w:jc w:val="left"/>
              <w:rPr>
                <w:rFonts w:ascii="Times New Roman" w:hAnsi="Times New Roman"/>
                <w:sz w:val="20"/>
                <w:szCs w:val="20"/>
              </w:rPr>
            </w:pPr>
            <w:r>
              <w:rPr>
                <w:rFonts w:ascii="Times New Roman" w:hAnsi="Times New Roman"/>
                <w:sz w:val="20"/>
                <w:szCs w:val="20"/>
              </w:rPr>
              <w:t>Доля границ между муниципальными образованиями, по которым описаны границы и данные внесены в государственный кадастр недвижимости</w:t>
            </w:r>
          </w:p>
        </w:tc>
        <w:tc>
          <w:tcPr>
            <w:tcW w:w="1113" w:type="dxa"/>
            <w:tcBorders>
              <w:top w:val="single" w:sz="4" w:space="0" w:color="auto"/>
              <w:left w:val="single" w:sz="4" w:space="0" w:color="auto"/>
              <w:bottom w:val="single" w:sz="4" w:space="0" w:color="auto"/>
              <w:right w:val="single" w:sz="4" w:space="0" w:color="auto"/>
            </w:tcBorders>
          </w:tcPr>
          <w:p w14:paraId="6141062B" w14:textId="097CB030" w:rsidR="007639E9"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процентов</w:t>
            </w:r>
          </w:p>
        </w:tc>
        <w:tc>
          <w:tcPr>
            <w:tcW w:w="893" w:type="dxa"/>
            <w:tcBorders>
              <w:top w:val="single" w:sz="4" w:space="0" w:color="auto"/>
              <w:left w:val="single" w:sz="4" w:space="0" w:color="auto"/>
              <w:bottom w:val="single" w:sz="4" w:space="0" w:color="auto"/>
              <w:right w:val="single" w:sz="4" w:space="0" w:color="auto"/>
            </w:tcBorders>
          </w:tcPr>
          <w:p w14:paraId="16967FFB" w14:textId="28530841" w:rsidR="007639E9"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80</w:t>
            </w:r>
          </w:p>
        </w:tc>
        <w:tc>
          <w:tcPr>
            <w:tcW w:w="1042" w:type="dxa"/>
            <w:tcBorders>
              <w:top w:val="single" w:sz="4" w:space="0" w:color="auto"/>
              <w:left w:val="single" w:sz="4" w:space="0" w:color="auto"/>
              <w:bottom w:val="single" w:sz="4" w:space="0" w:color="auto"/>
              <w:right w:val="single" w:sz="4" w:space="0" w:color="auto"/>
            </w:tcBorders>
          </w:tcPr>
          <w:p w14:paraId="26B88A4A" w14:textId="0CD842C3" w:rsidR="007639E9"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89</w:t>
            </w:r>
          </w:p>
        </w:tc>
        <w:tc>
          <w:tcPr>
            <w:tcW w:w="848" w:type="dxa"/>
            <w:tcBorders>
              <w:top w:val="single" w:sz="4" w:space="0" w:color="auto"/>
              <w:left w:val="single" w:sz="4" w:space="0" w:color="auto"/>
              <w:bottom w:val="single" w:sz="4" w:space="0" w:color="auto"/>
              <w:right w:val="single" w:sz="4" w:space="0" w:color="auto"/>
            </w:tcBorders>
          </w:tcPr>
          <w:p w14:paraId="109E0503" w14:textId="2F741C81" w:rsidR="007639E9"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99</w:t>
            </w:r>
          </w:p>
        </w:tc>
        <w:tc>
          <w:tcPr>
            <w:tcW w:w="877" w:type="dxa"/>
            <w:tcBorders>
              <w:top w:val="single" w:sz="4" w:space="0" w:color="auto"/>
              <w:left w:val="single" w:sz="4" w:space="0" w:color="auto"/>
              <w:bottom w:val="single" w:sz="4" w:space="0" w:color="auto"/>
              <w:right w:val="single" w:sz="4" w:space="0" w:color="auto"/>
            </w:tcBorders>
          </w:tcPr>
          <w:p w14:paraId="19330C8C" w14:textId="58FAD5A5" w:rsidR="007639E9" w:rsidRDefault="007639E9"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6752323" w14:textId="77777777" w:rsidR="007639E9" w:rsidRPr="00B45766" w:rsidRDefault="007639E9" w:rsidP="006A55D6">
            <w:pPr>
              <w:autoSpaceDE w:val="0"/>
              <w:autoSpaceDN w:val="0"/>
              <w:adjustRightInd w:val="0"/>
              <w:ind w:firstLine="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D1CC1B" w14:textId="77777777" w:rsidR="007639E9" w:rsidRPr="00B45766" w:rsidRDefault="007639E9" w:rsidP="006A55D6">
            <w:pPr>
              <w:autoSpaceDE w:val="0"/>
              <w:autoSpaceDN w:val="0"/>
              <w:adjustRightInd w:val="0"/>
              <w:ind w:firstLine="0"/>
              <w:jc w:val="center"/>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14:paraId="19901236" w14:textId="77777777" w:rsidR="007639E9" w:rsidRPr="00B45766" w:rsidRDefault="007639E9" w:rsidP="006A55D6">
            <w:pPr>
              <w:autoSpaceDE w:val="0"/>
              <w:autoSpaceDN w:val="0"/>
              <w:adjustRightInd w:val="0"/>
              <w:ind w:firstLine="0"/>
              <w:jc w:val="center"/>
              <w:rPr>
                <w:rFonts w:ascii="Times New Roman" w:hAnsi="Times New Roman"/>
                <w:sz w:val="20"/>
                <w:szCs w:val="20"/>
              </w:rPr>
            </w:pPr>
          </w:p>
        </w:tc>
        <w:tc>
          <w:tcPr>
            <w:tcW w:w="853" w:type="dxa"/>
            <w:tcBorders>
              <w:top w:val="single" w:sz="4" w:space="0" w:color="auto"/>
              <w:left w:val="single" w:sz="4" w:space="0" w:color="auto"/>
              <w:bottom w:val="single" w:sz="4" w:space="0" w:color="auto"/>
              <w:right w:val="single" w:sz="4" w:space="0" w:color="auto"/>
            </w:tcBorders>
          </w:tcPr>
          <w:p w14:paraId="47175265" w14:textId="77777777" w:rsidR="007639E9" w:rsidRPr="00B45766" w:rsidRDefault="007639E9" w:rsidP="006A55D6">
            <w:pPr>
              <w:autoSpaceDE w:val="0"/>
              <w:autoSpaceDN w:val="0"/>
              <w:adjustRightInd w:val="0"/>
              <w:ind w:firstLine="0"/>
              <w:jc w:val="center"/>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4C0D00B" w14:textId="131957A5" w:rsidR="007639E9" w:rsidRDefault="007639E9" w:rsidP="007639E9">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в соответствии с </w:t>
            </w:r>
            <w:hyperlink r:id="rId18"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53FA30A7" w14:textId="4E44123B" w:rsidR="007639E9" w:rsidRDefault="007639E9" w:rsidP="007639E9">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40295DC5" w14:textId="247C519A" w:rsidR="007639E9" w:rsidRDefault="007639E9" w:rsidP="007639E9">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0DFF2603" w14:textId="77777777" w:rsidR="007639E9" w:rsidRPr="00884F7E" w:rsidRDefault="007639E9" w:rsidP="007639E9">
            <w:pPr>
              <w:autoSpaceDE w:val="0"/>
              <w:autoSpaceDN w:val="0"/>
              <w:adjustRightInd w:val="0"/>
              <w:ind w:firstLine="0"/>
              <w:rPr>
                <w:rFonts w:ascii="Times New Roman" w:hAnsi="Times New Roman"/>
                <w:sz w:val="20"/>
                <w:szCs w:val="20"/>
              </w:rPr>
            </w:pPr>
          </w:p>
        </w:tc>
      </w:tr>
      <w:tr w:rsidR="005327E4" w:rsidRPr="00884F7E" w14:paraId="6DC124B8" w14:textId="77777777" w:rsidTr="006A55D6">
        <w:tc>
          <w:tcPr>
            <w:tcW w:w="562" w:type="dxa"/>
          </w:tcPr>
          <w:p w14:paraId="0BFB1F13" w14:textId="1AA7196C" w:rsidR="005327E4" w:rsidRDefault="005327E4" w:rsidP="007639E9">
            <w:pPr>
              <w:autoSpaceDE w:val="0"/>
              <w:autoSpaceDN w:val="0"/>
              <w:adjustRightInd w:val="0"/>
              <w:ind w:firstLine="0"/>
              <w:rPr>
                <w:rFonts w:ascii="Times New Roman" w:hAnsi="Times New Roman"/>
                <w:sz w:val="20"/>
                <w:szCs w:val="20"/>
              </w:rPr>
            </w:pPr>
            <w:r>
              <w:rPr>
                <w:rFonts w:ascii="Times New Roman" w:hAnsi="Times New Roman"/>
                <w:sz w:val="20"/>
                <w:szCs w:val="20"/>
              </w:rPr>
              <w:t>9.</w:t>
            </w:r>
          </w:p>
        </w:tc>
        <w:tc>
          <w:tcPr>
            <w:tcW w:w="1919" w:type="dxa"/>
            <w:tcBorders>
              <w:top w:val="single" w:sz="4" w:space="0" w:color="auto"/>
              <w:left w:val="single" w:sz="4" w:space="0" w:color="auto"/>
              <w:bottom w:val="single" w:sz="4" w:space="0" w:color="auto"/>
              <w:right w:val="single" w:sz="4" w:space="0" w:color="auto"/>
            </w:tcBorders>
          </w:tcPr>
          <w:p w14:paraId="3BE3C351" w14:textId="05126C26" w:rsidR="005327E4" w:rsidRPr="006A55D6" w:rsidRDefault="00CC7B6F" w:rsidP="00CC7B6F">
            <w:pPr>
              <w:autoSpaceDE w:val="0"/>
              <w:autoSpaceDN w:val="0"/>
              <w:adjustRightInd w:val="0"/>
              <w:ind w:firstLine="0"/>
              <w:jc w:val="left"/>
              <w:rPr>
                <w:rFonts w:ascii="Times New Roman" w:hAnsi="Times New Roman"/>
                <w:sz w:val="20"/>
                <w:szCs w:val="20"/>
              </w:rPr>
            </w:pPr>
            <w:r w:rsidRPr="006A55D6">
              <w:rPr>
                <w:rFonts w:ascii="Times New Roman" w:hAnsi="Times New Roman"/>
                <w:sz w:val="20"/>
                <w:szCs w:val="20"/>
              </w:rPr>
              <w:t>Наполнение автоматизированной информационной систем</w:t>
            </w:r>
            <w:r w:rsidR="00AC45A0" w:rsidRPr="006A55D6">
              <w:rPr>
                <w:rFonts w:ascii="Times New Roman" w:hAnsi="Times New Roman"/>
                <w:sz w:val="20"/>
                <w:szCs w:val="20"/>
              </w:rPr>
              <w:t>ы</w:t>
            </w:r>
            <w:r w:rsidRPr="006A55D6">
              <w:rPr>
                <w:rFonts w:ascii="Times New Roman" w:hAnsi="Times New Roman"/>
                <w:sz w:val="20"/>
                <w:szCs w:val="20"/>
              </w:rPr>
              <w:t xml:space="preserve"> сведени</w:t>
            </w:r>
            <w:r w:rsidR="00AC45A0" w:rsidRPr="006A55D6">
              <w:rPr>
                <w:rFonts w:ascii="Times New Roman" w:hAnsi="Times New Roman"/>
                <w:sz w:val="20"/>
                <w:szCs w:val="20"/>
              </w:rPr>
              <w:t>ями</w:t>
            </w:r>
            <w:r w:rsidRPr="006A55D6">
              <w:rPr>
                <w:rFonts w:ascii="Times New Roman" w:hAnsi="Times New Roman"/>
                <w:sz w:val="20"/>
                <w:szCs w:val="20"/>
              </w:rPr>
              <w:t xml:space="preserve"> обо всех объектах, находящихся в государственной (муниципальной) собственности</w:t>
            </w:r>
          </w:p>
        </w:tc>
        <w:tc>
          <w:tcPr>
            <w:tcW w:w="1113" w:type="dxa"/>
            <w:tcBorders>
              <w:top w:val="single" w:sz="4" w:space="0" w:color="auto"/>
              <w:left w:val="single" w:sz="4" w:space="0" w:color="auto"/>
              <w:bottom w:val="single" w:sz="4" w:space="0" w:color="auto"/>
              <w:right w:val="single" w:sz="4" w:space="0" w:color="auto"/>
            </w:tcBorders>
          </w:tcPr>
          <w:p w14:paraId="2BC8C2BC" w14:textId="5299DFD7"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процентов</w:t>
            </w:r>
          </w:p>
        </w:tc>
        <w:tc>
          <w:tcPr>
            <w:tcW w:w="893" w:type="dxa"/>
            <w:tcBorders>
              <w:top w:val="single" w:sz="4" w:space="0" w:color="auto"/>
              <w:left w:val="single" w:sz="4" w:space="0" w:color="auto"/>
              <w:bottom w:val="single" w:sz="4" w:space="0" w:color="auto"/>
              <w:right w:val="single" w:sz="4" w:space="0" w:color="auto"/>
            </w:tcBorders>
          </w:tcPr>
          <w:p w14:paraId="4FE364A3" w14:textId="77777777" w:rsidR="005327E4" w:rsidRPr="006A55D6" w:rsidRDefault="005327E4" w:rsidP="006A55D6">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61989FD9" w14:textId="77777777" w:rsidR="005327E4" w:rsidRPr="006A55D6" w:rsidRDefault="005327E4" w:rsidP="006A55D6">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3739317B" w14:textId="77777777" w:rsidR="005327E4" w:rsidRPr="006A55D6" w:rsidRDefault="005327E4" w:rsidP="006A55D6">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282C19DF" w14:textId="2EC2FA57"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3EE93FDA" w14:textId="328284CE"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40</w:t>
            </w:r>
          </w:p>
        </w:tc>
        <w:tc>
          <w:tcPr>
            <w:tcW w:w="851" w:type="dxa"/>
            <w:tcBorders>
              <w:top w:val="single" w:sz="4" w:space="0" w:color="auto"/>
              <w:left w:val="single" w:sz="4" w:space="0" w:color="auto"/>
              <w:bottom w:val="single" w:sz="4" w:space="0" w:color="auto"/>
              <w:right w:val="single" w:sz="4" w:space="0" w:color="auto"/>
            </w:tcBorders>
          </w:tcPr>
          <w:p w14:paraId="15435EBF" w14:textId="73BCC341"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60</w:t>
            </w:r>
          </w:p>
        </w:tc>
        <w:tc>
          <w:tcPr>
            <w:tcW w:w="835" w:type="dxa"/>
            <w:tcBorders>
              <w:top w:val="single" w:sz="4" w:space="0" w:color="auto"/>
              <w:left w:val="single" w:sz="4" w:space="0" w:color="auto"/>
              <w:bottom w:val="single" w:sz="4" w:space="0" w:color="auto"/>
              <w:right w:val="single" w:sz="4" w:space="0" w:color="auto"/>
            </w:tcBorders>
          </w:tcPr>
          <w:p w14:paraId="549682FA" w14:textId="1D7FABE2"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80</w:t>
            </w:r>
          </w:p>
        </w:tc>
        <w:tc>
          <w:tcPr>
            <w:tcW w:w="853" w:type="dxa"/>
            <w:tcBorders>
              <w:top w:val="single" w:sz="4" w:space="0" w:color="auto"/>
              <w:left w:val="single" w:sz="4" w:space="0" w:color="auto"/>
              <w:bottom w:val="single" w:sz="4" w:space="0" w:color="auto"/>
              <w:right w:val="single" w:sz="4" w:space="0" w:color="auto"/>
            </w:tcBorders>
          </w:tcPr>
          <w:p w14:paraId="2D2B9680" w14:textId="530CB8BE" w:rsidR="005327E4" w:rsidRPr="006A55D6" w:rsidRDefault="00CC7B6F" w:rsidP="006A55D6">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100</w:t>
            </w:r>
          </w:p>
        </w:tc>
        <w:tc>
          <w:tcPr>
            <w:tcW w:w="1658" w:type="dxa"/>
            <w:gridSpan w:val="2"/>
            <w:tcBorders>
              <w:top w:val="single" w:sz="4" w:space="0" w:color="auto"/>
              <w:left w:val="single" w:sz="4" w:space="0" w:color="auto"/>
              <w:bottom w:val="single" w:sz="4" w:space="0" w:color="auto"/>
              <w:right w:val="single" w:sz="4" w:space="0" w:color="auto"/>
            </w:tcBorders>
          </w:tcPr>
          <w:p w14:paraId="7C3972A1" w14:textId="77777777" w:rsidR="005327E4" w:rsidRPr="006A55D6" w:rsidRDefault="005327E4" w:rsidP="007639E9">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42EF8B4A" w14:textId="7F581F14" w:rsidR="005327E4" w:rsidRPr="006A55D6" w:rsidRDefault="00CC7B6F" w:rsidP="007639E9">
            <w:pPr>
              <w:autoSpaceDE w:val="0"/>
              <w:autoSpaceDN w:val="0"/>
              <w:adjustRightInd w:val="0"/>
              <w:ind w:firstLine="0"/>
              <w:rPr>
                <w:rFonts w:ascii="Times New Roman" w:hAnsi="Times New Roman"/>
                <w:sz w:val="20"/>
                <w:szCs w:val="20"/>
              </w:rPr>
            </w:pPr>
            <w:r w:rsidRPr="006A55D6">
              <w:rPr>
                <w:rFonts w:ascii="Times New Roman" w:hAnsi="Times New Roman"/>
                <w:sz w:val="20"/>
                <w:szCs w:val="20"/>
              </w:rPr>
              <w:t>Министерство земельных и имущественных отношений Республики Тыва, Министерство цифрового развития Республики Тыва, органы местного самоуправления</w:t>
            </w:r>
          </w:p>
        </w:tc>
        <w:tc>
          <w:tcPr>
            <w:tcW w:w="1068" w:type="dxa"/>
            <w:gridSpan w:val="2"/>
            <w:tcBorders>
              <w:top w:val="single" w:sz="4" w:space="0" w:color="auto"/>
              <w:left w:val="single" w:sz="4" w:space="0" w:color="auto"/>
              <w:bottom w:val="single" w:sz="4" w:space="0" w:color="auto"/>
              <w:right w:val="single" w:sz="4" w:space="0" w:color="auto"/>
            </w:tcBorders>
          </w:tcPr>
          <w:p w14:paraId="7ABF7902" w14:textId="77777777" w:rsidR="005327E4" w:rsidRPr="00CC7B6F" w:rsidRDefault="005327E4" w:rsidP="007639E9">
            <w:pPr>
              <w:autoSpaceDE w:val="0"/>
              <w:autoSpaceDN w:val="0"/>
              <w:adjustRightInd w:val="0"/>
              <w:ind w:firstLine="0"/>
              <w:rPr>
                <w:rFonts w:ascii="Times New Roman" w:hAnsi="Times New Roman"/>
                <w:sz w:val="20"/>
                <w:szCs w:val="20"/>
                <w:highlight w:val="yellow"/>
              </w:rPr>
            </w:pPr>
          </w:p>
        </w:tc>
        <w:tc>
          <w:tcPr>
            <w:tcW w:w="1275" w:type="dxa"/>
            <w:gridSpan w:val="2"/>
            <w:tcBorders>
              <w:top w:val="single" w:sz="4" w:space="0" w:color="auto"/>
              <w:left w:val="single" w:sz="4" w:space="0" w:color="auto"/>
              <w:bottom w:val="single" w:sz="4" w:space="0" w:color="auto"/>
              <w:right w:val="single" w:sz="4" w:space="0" w:color="auto"/>
            </w:tcBorders>
          </w:tcPr>
          <w:p w14:paraId="1E924DD8" w14:textId="77777777" w:rsidR="005327E4" w:rsidRPr="00CC7B6F" w:rsidRDefault="005327E4" w:rsidP="007639E9">
            <w:pPr>
              <w:autoSpaceDE w:val="0"/>
              <w:autoSpaceDN w:val="0"/>
              <w:adjustRightInd w:val="0"/>
              <w:ind w:firstLine="0"/>
              <w:rPr>
                <w:rFonts w:ascii="Times New Roman" w:hAnsi="Times New Roman"/>
                <w:sz w:val="20"/>
                <w:szCs w:val="20"/>
                <w:highlight w:val="yellow"/>
              </w:rPr>
            </w:pPr>
          </w:p>
        </w:tc>
      </w:tr>
    </w:tbl>
    <w:p w14:paraId="45D478B1" w14:textId="5C2ADDF7" w:rsidR="00884F7E" w:rsidRDefault="00874FDA" w:rsidP="00C30FA3">
      <w:pPr>
        <w:autoSpaceDE w:val="0"/>
        <w:autoSpaceDN w:val="0"/>
        <w:adjustRightInd w:val="0"/>
        <w:ind w:firstLine="540"/>
        <w:rPr>
          <w:rFonts w:ascii="Times New Roman" w:hAnsi="Times New Roman"/>
          <w:sz w:val="28"/>
          <w:szCs w:val="28"/>
        </w:rPr>
        <w:sectPr w:rsidR="00884F7E" w:rsidSect="00874FDA">
          <w:pgSz w:w="16838" w:h="11906" w:orient="landscape"/>
          <w:pgMar w:top="992" w:right="709" w:bottom="709" w:left="425" w:header="709" w:footer="709" w:gutter="0"/>
          <w:cols w:space="708"/>
          <w:titlePg/>
          <w:docGrid w:linePitch="360"/>
        </w:sectPr>
      </w:pPr>
      <w:r w:rsidRPr="00874FDA">
        <w:rPr>
          <w:rFonts w:ascii="Times New Roman" w:hAnsi="Times New Roman"/>
          <w:sz w:val="28"/>
          <w:szCs w:val="28"/>
        </w:rPr>
        <w:t>&lt;*&gt; Количество объектов недвижимости на момент выполнения работ может меняться</w:t>
      </w:r>
      <w:r w:rsidR="00FF0C44">
        <w:rPr>
          <w:rFonts w:ascii="Times New Roman" w:hAnsi="Times New Roman"/>
          <w:sz w:val="28"/>
          <w:szCs w:val="28"/>
        </w:rPr>
        <w:t>.</w:t>
      </w:r>
    </w:p>
    <w:p w14:paraId="3A815F17" w14:textId="1E01A293" w:rsidR="00752F18" w:rsidRPr="0095529F" w:rsidRDefault="00752F18" w:rsidP="00752F18">
      <w:pPr>
        <w:jc w:val="left"/>
        <w:rPr>
          <w:rFonts w:ascii="Times New Roman" w:hAnsi="Times New Roman"/>
          <w:sz w:val="28"/>
          <w:szCs w:val="28"/>
        </w:rPr>
      </w:pPr>
      <w:r w:rsidRPr="0095529F">
        <w:rPr>
          <w:rFonts w:ascii="Times New Roman" w:hAnsi="Times New Roman"/>
          <w:sz w:val="28"/>
          <w:szCs w:val="28"/>
        </w:rPr>
        <w:lastRenderedPageBreak/>
        <w:t>3) приложение № 2 к Программе изложить в следующей редакции:</w:t>
      </w:r>
    </w:p>
    <w:p w14:paraId="1029D1D2"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«Приложение № 2</w:t>
      </w:r>
    </w:p>
    <w:p w14:paraId="2F631E50"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к государственной программе Республики Тыва</w:t>
      </w:r>
    </w:p>
    <w:p w14:paraId="088E9F4F"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«Развитие земельно-имущественных отношений</w:t>
      </w:r>
    </w:p>
    <w:p w14:paraId="62824EAC"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на территории Республики Тыва»</w:t>
      </w:r>
    </w:p>
    <w:p w14:paraId="3C11066F" w14:textId="77777777" w:rsidR="00752F18" w:rsidRPr="0095529F" w:rsidRDefault="00752F18" w:rsidP="00752F18">
      <w:pPr>
        <w:jc w:val="center"/>
        <w:rPr>
          <w:rFonts w:ascii="Times New Roman" w:hAnsi="Times New Roman"/>
          <w:b/>
          <w:sz w:val="28"/>
          <w:szCs w:val="28"/>
        </w:rPr>
      </w:pPr>
      <w:r w:rsidRPr="0095529F">
        <w:rPr>
          <w:rFonts w:ascii="Times New Roman" w:hAnsi="Times New Roman"/>
          <w:b/>
          <w:sz w:val="28"/>
          <w:szCs w:val="28"/>
        </w:rPr>
        <w:t>ПОМЕСЯЧНЫЙ ПЛАН</w:t>
      </w:r>
    </w:p>
    <w:p w14:paraId="7430A404" w14:textId="77777777"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достижения показателей государственной программы</w:t>
      </w:r>
    </w:p>
    <w:p w14:paraId="0911298A" w14:textId="302A825B"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«Развитие земельно-имущественных отношений</w:t>
      </w:r>
    </w:p>
    <w:p w14:paraId="72733ED0" w14:textId="53900758"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на территории Республики Тыва» на 202</w:t>
      </w:r>
      <w:r w:rsidR="00CB36BE" w:rsidRPr="0095529F">
        <w:rPr>
          <w:rFonts w:ascii="Times New Roman" w:hAnsi="Times New Roman"/>
          <w:sz w:val="28"/>
          <w:szCs w:val="28"/>
        </w:rPr>
        <w:t>6</w:t>
      </w:r>
      <w:r w:rsidRPr="0095529F">
        <w:rPr>
          <w:rFonts w:ascii="Times New Roman" w:hAnsi="Times New Roman"/>
          <w:sz w:val="28"/>
          <w:szCs w:val="28"/>
        </w:rPr>
        <w:t xml:space="preserve"> год</w:t>
      </w:r>
    </w:p>
    <w:p w14:paraId="4A3DADCB" w14:textId="77777777" w:rsidR="00752F18" w:rsidRPr="00BA5E00" w:rsidRDefault="00752F18" w:rsidP="00752F18">
      <w:pPr>
        <w:jc w:val="left"/>
        <w:rPr>
          <w:rFonts w:ascii="Times New Roman" w:hAnsi="Times New Roman"/>
          <w:sz w:val="28"/>
          <w:szCs w:val="28"/>
          <w:highlight w:val="yellow"/>
        </w:rPr>
      </w:pPr>
    </w:p>
    <w:tbl>
      <w:tblPr>
        <w:tblW w:w="156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54"/>
        <w:gridCol w:w="1956"/>
        <w:gridCol w:w="987"/>
        <w:gridCol w:w="908"/>
        <w:gridCol w:w="1169"/>
        <w:gridCol w:w="817"/>
        <w:gridCol w:w="988"/>
        <w:gridCol w:w="765"/>
        <w:gridCol w:w="851"/>
        <w:gridCol w:w="850"/>
        <w:gridCol w:w="851"/>
        <w:gridCol w:w="1004"/>
        <w:gridCol w:w="1069"/>
        <w:gridCol w:w="1027"/>
        <w:gridCol w:w="1013"/>
        <w:gridCol w:w="889"/>
        <w:gridCol w:w="12"/>
      </w:tblGrid>
      <w:tr w:rsidR="00B47842" w:rsidRPr="00BA5E00" w14:paraId="14A4F4C4" w14:textId="77777777" w:rsidTr="007371EA">
        <w:trPr>
          <w:gridAfter w:val="1"/>
          <w:wAfter w:w="12" w:type="dxa"/>
          <w:trHeight w:val="885"/>
          <w:jc w:val="center"/>
        </w:trPr>
        <w:tc>
          <w:tcPr>
            <w:tcW w:w="454" w:type="dxa"/>
            <w:vMerge w:val="restart"/>
            <w:shd w:val="clear" w:color="auto" w:fill="auto"/>
            <w:vAlign w:val="center"/>
            <w:hideMark/>
          </w:tcPr>
          <w:p w14:paraId="4207A6F1"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N п/п</w:t>
            </w:r>
          </w:p>
        </w:tc>
        <w:tc>
          <w:tcPr>
            <w:tcW w:w="1956" w:type="dxa"/>
            <w:vMerge w:val="restart"/>
            <w:shd w:val="clear" w:color="auto" w:fill="auto"/>
            <w:vAlign w:val="center"/>
            <w:hideMark/>
          </w:tcPr>
          <w:p w14:paraId="3A9C4C95"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Наименование показателя</w:t>
            </w:r>
          </w:p>
        </w:tc>
        <w:tc>
          <w:tcPr>
            <w:tcW w:w="987" w:type="dxa"/>
            <w:vMerge w:val="restart"/>
            <w:shd w:val="clear" w:color="auto" w:fill="auto"/>
            <w:vAlign w:val="center"/>
            <w:hideMark/>
          </w:tcPr>
          <w:p w14:paraId="1932D29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Единица измерения (по ОКЕИ)</w:t>
            </w:r>
          </w:p>
        </w:tc>
        <w:tc>
          <w:tcPr>
            <w:tcW w:w="11312" w:type="dxa"/>
            <w:gridSpan w:val="12"/>
          </w:tcPr>
          <w:p w14:paraId="0B6470ED" w14:textId="77777777" w:rsidR="00B47842" w:rsidRPr="0095529F" w:rsidRDefault="00B47842" w:rsidP="00752F18">
            <w:pPr>
              <w:ind w:firstLine="0"/>
              <w:jc w:val="center"/>
            </w:pPr>
          </w:p>
          <w:p w14:paraId="4DC591E5" w14:textId="1D7FCE1A" w:rsidR="00B47842" w:rsidRPr="0095529F" w:rsidRDefault="00423076" w:rsidP="00752F18">
            <w:pPr>
              <w:ind w:firstLine="0"/>
              <w:jc w:val="center"/>
              <w:rPr>
                <w:rFonts w:ascii="Times New Roman" w:hAnsi="Times New Roman"/>
                <w:sz w:val="24"/>
                <w:szCs w:val="24"/>
              </w:rPr>
            </w:pPr>
            <w:hyperlink r:id="rId19" w:anchor="RANGE!P695" w:history="1">
              <w:r w:rsidR="00B47842" w:rsidRPr="0095529F">
                <w:rPr>
                  <w:rFonts w:ascii="Times New Roman" w:hAnsi="Times New Roman"/>
                  <w:sz w:val="24"/>
                  <w:szCs w:val="24"/>
                </w:rPr>
                <w:t>Плановые значения по месяцам</w:t>
              </w:r>
            </w:hyperlink>
            <w:r w:rsidR="00B47842" w:rsidRPr="0095529F">
              <w:rPr>
                <w:rFonts w:ascii="Times New Roman" w:hAnsi="Times New Roman"/>
                <w:sz w:val="24"/>
                <w:szCs w:val="24"/>
              </w:rPr>
              <w:t xml:space="preserve"> </w:t>
            </w:r>
          </w:p>
        </w:tc>
        <w:tc>
          <w:tcPr>
            <w:tcW w:w="889" w:type="dxa"/>
            <w:vMerge w:val="restart"/>
            <w:shd w:val="clear" w:color="auto" w:fill="auto"/>
            <w:vAlign w:val="center"/>
            <w:hideMark/>
          </w:tcPr>
          <w:p w14:paraId="5A3B42B6" w14:textId="77777777" w:rsidR="00FF0C44" w:rsidRDefault="00B47842" w:rsidP="00FF0C44">
            <w:pPr>
              <w:ind w:firstLine="0"/>
              <w:jc w:val="center"/>
              <w:rPr>
                <w:rFonts w:ascii="Times New Roman" w:hAnsi="Times New Roman"/>
                <w:color w:val="000000"/>
                <w:sz w:val="24"/>
                <w:szCs w:val="24"/>
              </w:rPr>
            </w:pPr>
            <w:r w:rsidRPr="0095529F">
              <w:rPr>
                <w:rFonts w:ascii="Times New Roman" w:hAnsi="Times New Roman"/>
                <w:color w:val="000000"/>
                <w:sz w:val="24"/>
                <w:szCs w:val="24"/>
              </w:rPr>
              <w:t>На конец 202</w:t>
            </w:r>
            <w:r w:rsidR="00FF0C44">
              <w:rPr>
                <w:rFonts w:ascii="Times New Roman" w:hAnsi="Times New Roman"/>
                <w:color w:val="000000"/>
                <w:sz w:val="24"/>
                <w:szCs w:val="24"/>
              </w:rPr>
              <w:t>6</w:t>
            </w:r>
          </w:p>
          <w:p w14:paraId="2F7ACA05" w14:textId="414DA18C" w:rsidR="00B47842" w:rsidRPr="0095529F" w:rsidRDefault="00B47842" w:rsidP="00FF0C44">
            <w:pPr>
              <w:ind w:firstLine="0"/>
              <w:jc w:val="center"/>
              <w:rPr>
                <w:rFonts w:ascii="Times New Roman" w:hAnsi="Times New Roman"/>
                <w:color w:val="000000"/>
                <w:sz w:val="24"/>
                <w:szCs w:val="24"/>
              </w:rPr>
            </w:pPr>
            <w:r w:rsidRPr="0095529F">
              <w:rPr>
                <w:rFonts w:ascii="Times New Roman" w:hAnsi="Times New Roman"/>
                <w:color w:val="000000"/>
                <w:sz w:val="24"/>
                <w:szCs w:val="24"/>
              </w:rPr>
              <w:t>года</w:t>
            </w:r>
          </w:p>
        </w:tc>
      </w:tr>
      <w:tr w:rsidR="00B47842" w:rsidRPr="00BA5E00" w14:paraId="11412258" w14:textId="77777777" w:rsidTr="007371EA">
        <w:trPr>
          <w:gridAfter w:val="1"/>
          <w:wAfter w:w="12" w:type="dxa"/>
          <w:trHeight w:val="483"/>
          <w:jc w:val="center"/>
        </w:trPr>
        <w:tc>
          <w:tcPr>
            <w:tcW w:w="454" w:type="dxa"/>
            <w:vMerge/>
            <w:vAlign w:val="center"/>
            <w:hideMark/>
          </w:tcPr>
          <w:p w14:paraId="174EB99B" w14:textId="77777777" w:rsidR="00B47842" w:rsidRPr="0095529F" w:rsidRDefault="00B47842" w:rsidP="00752F18">
            <w:pPr>
              <w:ind w:firstLine="0"/>
              <w:jc w:val="left"/>
              <w:rPr>
                <w:rFonts w:ascii="Times New Roman" w:hAnsi="Times New Roman"/>
                <w:color w:val="000000"/>
                <w:sz w:val="24"/>
                <w:szCs w:val="24"/>
              </w:rPr>
            </w:pPr>
          </w:p>
        </w:tc>
        <w:tc>
          <w:tcPr>
            <w:tcW w:w="1956" w:type="dxa"/>
            <w:vMerge/>
            <w:vAlign w:val="center"/>
            <w:hideMark/>
          </w:tcPr>
          <w:p w14:paraId="42331DD7" w14:textId="77777777" w:rsidR="00B47842" w:rsidRPr="0095529F" w:rsidRDefault="00B47842" w:rsidP="00752F18">
            <w:pPr>
              <w:ind w:firstLine="0"/>
              <w:jc w:val="left"/>
              <w:rPr>
                <w:rFonts w:ascii="Times New Roman" w:hAnsi="Times New Roman"/>
                <w:color w:val="000000"/>
                <w:sz w:val="24"/>
                <w:szCs w:val="24"/>
              </w:rPr>
            </w:pPr>
          </w:p>
        </w:tc>
        <w:tc>
          <w:tcPr>
            <w:tcW w:w="987" w:type="dxa"/>
            <w:vMerge/>
            <w:vAlign w:val="center"/>
            <w:hideMark/>
          </w:tcPr>
          <w:p w14:paraId="3E0C933A" w14:textId="77777777" w:rsidR="00B47842" w:rsidRPr="0095529F" w:rsidRDefault="00B47842" w:rsidP="00752F18">
            <w:pPr>
              <w:ind w:firstLine="0"/>
              <w:jc w:val="left"/>
              <w:rPr>
                <w:rFonts w:ascii="Times New Roman" w:hAnsi="Times New Roman"/>
                <w:color w:val="000000"/>
                <w:sz w:val="24"/>
                <w:szCs w:val="24"/>
              </w:rPr>
            </w:pPr>
          </w:p>
        </w:tc>
        <w:tc>
          <w:tcPr>
            <w:tcW w:w="908" w:type="dxa"/>
          </w:tcPr>
          <w:p w14:paraId="35709BCA" w14:textId="77777777" w:rsidR="00B47842" w:rsidRPr="0095529F" w:rsidRDefault="00B47842" w:rsidP="00752F18">
            <w:pPr>
              <w:ind w:firstLine="0"/>
              <w:jc w:val="center"/>
              <w:rPr>
                <w:rFonts w:ascii="Times New Roman" w:hAnsi="Times New Roman"/>
                <w:color w:val="000000"/>
                <w:sz w:val="24"/>
                <w:szCs w:val="24"/>
              </w:rPr>
            </w:pPr>
          </w:p>
          <w:p w14:paraId="1794DD45" w14:textId="28924B6A" w:rsidR="00B47842" w:rsidRPr="0095529F" w:rsidRDefault="00B47842" w:rsidP="00AF4BF7">
            <w:pPr>
              <w:ind w:firstLine="0"/>
              <w:rPr>
                <w:rFonts w:ascii="Times New Roman" w:hAnsi="Times New Roman"/>
                <w:color w:val="000000"/>
                <w:sz w:val="24"/>
                <w:szCs w:val="24"/>
              </w:rPr>
            </w:pPr>
            <w:r w:rsidRPr="0095529F">
              <w:rPr>
                <w:rFonts w:ascii="Times New Roman" w:hAnsi="Times New Roman"/>
                <w:color w:val="000000"/>
                <w:sz w:val="24"/>
                <w:szCs w:val="24"/>
              </w:rPr>
              <w:t>январь</w:t>
            </w:r>
          </w:p>
        </w:tc>
        <w:tc>
          <w:tcPr>
            <w:tcW w:w="1169" w:type="dxa"/>
            <w:tcBorders>
              <w:top w:val="single" w:sz="6" w:space="0" w:color="auto"/>
              <w:bottom w:val="single" w:sz="6" w:space="0" w:color="auto"/>
            </w:tcBorders>
            <w:shd w:val="clear" w:color="auto" w:fill="auto"/>
            <w:vAlign w:val="center"/>
            <w:hideMark/>
          </w:tcPr>
          <w:p w14:paraId="0378F4E9" w14:textId="743104DF"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февраль</w:t>
            </w:r>
          </w:p>
        </w:tc>
        <w:tc>
          <w:tcPr>
            <w:tcW w:w="817" w:type="dxa"/>
            <w:tcBorders>
              <w:top w:val="single" w:sz="6" w:space="0" w:color="auto"/>
              <w:bottom w:val="single" w:sz="6" w:space="0" w:color="auto"/>
            </w:tcBorders>
            <w:shd w:val="clear" w:color="auto" w:fill="auto"/>
            <w:vAlign w:val="center"/>
            <w:hideMark/>
          </w:tcPr>
          <w:p w14:paraId="5258442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март</w:t>
            </w:r>
          </w:p>
        </w:tc>
        <w:tc>
          <w:tcPr>
            <w:tcW w:w="988" w:type="dxa"/>
            <w:tcBorders>
              <w:top w:val="single" w:sz="6" w:space="0" w:color="auto"/>
              <w:bottom w:val="single" w:sz="6" w:space="0" w:color="auto"/>
            </w:tcBorders>
            <w:shd w:val="clear" w:color="auto" w:fill="auto"/>
            <w:vAlign w:val="center"/>
            <w:hideMark/>
          </w:tcPr>
          <w:p w14:paraId="1F3B0D7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апрель</w:t>
            </w:r>
          </w:p>
        </w:tc>
        <w:tc>
          <w:tcPr>
            <w:tcW w:w="765" w:type="dxa"/>
            <w:tcBorders>
              <w:top w:val="single" w:sz="6" w:space="0" w:color="auto"/>
              <w:bottom w:val="single" w:sz="6" w:space="0" w:color="auto"/>
            </w:tcBorders>
            <w:shd w:val="clear" w:color="auto" w:fill="auto"/>
            <w:vAlign w:val="center"/>
            <w:hideMark/>
          </w:tcPr>
          <w:p w14:paraId="377F8543"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май</w:t>
            </w:r>
          </w:p>
        </w:tc>
        <w:tc>
          <w:tcPr>
            <w:tcW w:w="851" w:type="dxa"/>
            <w:tcBorders>
              <w:top w:val="single" w:sz="6" w:space="0" w:color="auto"/>
              <w:bottom w:val="single" w:sz="6" w:space="0" w:color="auto"/>
            </w:tcBorders>
            <w:shd w:val="clear" w:color="auto" w:fill="auto"/>
            <w:vAlign w:val="center"/>
            <w:hideMark/>
          </w:tcPr>
          <w:p w14:paraId="322833AE"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июнь</w:t>
            </w:r>
          </w:p>
        </w:tc>
        <w:tc>
          <w:tcPr>
            <w:tcW w:w="850" w:type="dxa"/>
            <w:tcBorders>
              <w:top w:val="single" w:sz="6" w:space="0" w:color="auto"/>
              <w:bottom w:val="single" w:sz="6" w:space="0" w:color="auto"/>
            </w:tcBorders>
            <w:shd w:val="clear" w:color="auto" w:fill="auto"/>
            <w:vAlign w:val="center"/>
            <w:hideMark/>
          </w:tcPr>
          <w:p w14:paraId="4B5379F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июль</w:t>
            </w:r>
          </w:p>
        </w:tc>
        <w:tc>
          <w:tcPr>
            <w:tcW w:w="851" w:type="dxa"/>
            <w:tcBorders>
              <w:top w:val="single" w:sz="6" w:space="0" w:color="auto"/>
              <w:bottom w:val="single" w:sz="6" w:space="0" w:color="auto"/>
            </w:tcBorders>
            <w:shd w:val="clear" w:color="auto" w:fill="auto"/>
            <w:vAlign w:val="center"/>
            <w:hideMark/>
          </w:tcPr>
          <w:p w14:paraId="5C7AFE2D"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август</w:t>
            </w:r>
          </w:p>
        </w:tc>
        <w:tc>
          <w:tcPr>
            <w:tcW w:w="1004" w:type="dxa"/>
            <w:tcBorders>
              <w:top w:val="single" w:sz="6" w:space="0" w:color="auto"/>
              <w:bottom w:val="single" w:sz="6" w:space="0" w:color="auto"/>
            </w:tcBorders>
            <w:shd w:val="clear" w:color="auto" w:fill="auto"/>
            <w:vAlign w:val="center"/>
            <w:hideMark/>
          </w:tcPr>
          <w:p w14:paraId="7575F171"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сентябрь</w:t>
            </w:r>
          </w:p>
        </w:tc>
        <w:tc>
          <w:tcPr>
            <w:tcW w:w="1069" w:type="dxa"/>
            <w:tcBorders>
              <w:top w:val="single" w:sz="6" w:space="0" w:color="auto"/>
              <w:bottom w:val="single" w:sz="6" w:space="0" w:color="auto"/>
            </w:tcBorders>
            <w:shd w:val="clear" w:color="auto" w:fill="auto"/>
            <w:vAlign w:val="center"/>
            <w:hideMark/>
          </w:tcPr>
          <w:p w14:paraId="48BC67DF"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октябрь</w:t>
            </w:r>
          </w:p>
        </w:tc>
        <w:tc>
          <w:tcPr>
            <w:tcW w:w="1027" w:type="dxa"/>
            <w:tcBorders>
              <w:top w:val="single" w:sz="6" w:space="0" w:color="auto"/>
              <w:bottom w:val="single" w:sz="6" w:space="0" w:color="auto"/>
            </w:tcBorders>
            <w:shd w:val="clear" w:color="auto" w:fill="auto"/>
            <w:vAlign w:val="center"/>
            <w:hideMark/>
          </w:tcPr>
          <w:p w14:paraId="7EE9BE8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ноябрь</w:t>
            </w:r>
          </w:p>
        </w:tc>
        <w:tc>
          <w:tcPr>
            <w:tcW w:w="1013" w:type="dxa"/>
            <w:tcBorders>
              <w:top w:val="single" w:sz="6" w:space="0" w:color="auto"/>
              <w:bottom w:val="single" w:sz="6" w:space="0" w:color="auto"/>
            </w:tcBorders>
            <w:shd w:val="clear" w:color="auto" w:fill="auto"/>
            <w:vAlign w:val="center"/>
            <w:hideMark/>
          </w:tcPr>
          <w:p w14:paraId="683F768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декабрь</w:t>
            </w:r>
          </w:p>
        </w:tc>
        <w:tc>
          <w:tcPr>
            <w:tcW w:w="889" w:type="dxa"/>
            <w:vMerge/>
            <w:vAlign w:val="center"/>
            <w:hideMark/>
          </w:tcPr>
          <w:p w14:paraId="65B2A3C1" w14:textId="77777777" w:rsidR="00B47842" w:rsidRPr="0095529F" w:rsidRDefault="00B47842" w:rsidP="00752F18">
            <w:pPr>
              <w:ind w:firstLine="0"/>
              <w:jc w:val="left"/>
              <w:rPr>
                <w:rFonts w:ascii="Times New Roman" w:hAnsi="Times New Roman"/>
                <w:color w:val="000000"/>
                <w:sz w:val="24"/>
                <w:szCs w:val="24"/>
              </w:rPr>
            </w:pPr>
          </w:p>
        </w:tc>
      </w:tr>
      <w:tr w:rsidR="00B47842" w:rsidRPr="00BA5E00" w14:paraId="2C8D8C1D" w14:textId="77777777" w:rsidTr="007371EA">
        <w:trPr>
          <w:gridAfter w:val="1"/>
          <w:wAfter w:w="12" w:type="dxa"/>
          <w:trHeight w:val="300"/>
          <w:jc w:val="center"/>
        </w:trPr>
        <w:tc>
          <w:tcPr>
            <w:tcW w:w="454" w:type="dxa"/>
            <w:shd w:val="clear" w:color="auto" w:fill="auto"/>
            <w:vAlign w:val="center"/>
            <w:hideMark/>
          </w:tcPr>
          <w:p w14:paraId="0ACF4DC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w:t>
            </w:r>
          </w:p>
        </w:tc>
        <w:tc>
          <w:tcPr>
            <w:tcW w:w="1956" w:type="dxa"/>
            <w:shd w:val="clear" w:color="auto" w:fill="auto"/>
            <w:vAlign w:val="center"/>
            <w:hideMark/>
          </w:tcPr>
          <w:p w14:paraId="4DE7B3E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2</w:t>
            </w:r>
          </w:p>
        </w:tc>
        <w:tc>
          <w:tcPr>
            <w:tcW w:w="987" w:type="dxa"/>
            <w:shd w:val="clear" w:color="auto" w:fill="auto"/>
            <w:vAlign w:val="center"/>
            <w:hideMark/>
          </w:tcPr>
          <w:p w14:paraId="4CED218C"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3</w:t>
            </w:r>
          </w:p>
        </w:tc>
        <w:tc>
          <w:tcPr>
            <w:tcW w:w="908" w:type="dxa"/>
          </w:tcPr>
          <w:p w14:paraId="2C6888C6" w14:textId="77777777" w:rsidR="00B47842" w:rsidRPr="0095529F" w:rsidRDefault="00B47842" w:rsidP="00752F18">
            <w:pPr>
              <w:ind w:firstLine="0"/>
              <w:jc w:val="center"/>
              <w:rPr>
                <w:rFonts w:ascii="Times New Roman" w:hAnsi="Times New Roman"/>
                <w:color w:val="000000"/>
                <w:sz w:val="24"/>
                <w:szCs w:val="24"/>
              </w:rPr>
            </w:pPr>
          </w:p>
        </w:tc>
        <w:tc>
          <w:tcPr>
            <w:tcW w:w="1169" w:type="dxa"/>
            <w:tcBorders>
              <w:top w:val="single" w:sz="6" w:space="0" w:color="auto"/>
            </w:tcBorders>
            <w:shd w:val="clear" w:color="auto" w:fill="auto"/>
            <w:vAlign w:val="center"/>
            <w:hideMark/>
          </w:tcPr>
          <w:p w14:paraId="402CCB08" w14:textId="44F9561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4</w:t>
            </w:r>
          </w:p>
        </w:tc>
        <w:tc>
          <w:tcPr>
            <w:tcW w:w="817" w:type="dxa"/>
            <w:tcBorders>
              <w:top w:val="single" w:sz="6" w:space="0" w:color="auto"/>
            </w:tcBorders>
            <w:shd w:val="clear" w:color="auto" w:fill="auto"/>
            <w:vAlign w:val="center"/>
            <w:hideMark/>
          </w:tcPr>
          <w:p w14:paraId="1175BD3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w:t>
            </w:r>
          </w:p>
        </w:tc>
        <w:tc>
          <w:tcPr>
            <w:tcW w:w="988" w:type="dxa"/>
            <w:tcBorders>
              <w:top w:val="single" w:sz="6" w:space="0" w:color="auto"/>
            </w:tcBorders>
            <w:shd w:val="clear" w:color="auto" w:fill="auto"/>
            <w:vAlign w:val="center"/>
            <w:hideMark/>
          </w:tcPr>
          <w:p w14:paraId="6CE88925"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6</w:t>
            </w:r>
          </w:p>
        </w:tc>
        <w:tc>
          <w:tcPr>
            <w:tcW w:w="765" w:type="dxa"/>
            <w:tcBorders>
              <w:top w:val="single" w:sz="6" w:space="0" w:color="auto"/>
            </w:tcBorders>
            <w:shd w:val="clear" w:color="auto" w:fill="auto"/>
            <w:vAlign w:val="center"/>
            <w:hideMark/>
          </w:tcPr>
          <w:p w14:paraId="2FE24A0D"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7</w:t>
            </w:r>
          </w:p>
        </w:tc>
        <w:tc>
          <w:tcPr>
            <w:tcW w:w="851" w:type="dxa"/>
            <w:tcBorders>
              <w:top w:val="single" w:sz="6" w:space="0" w:color="auto"/>
            </w:tcBorders>
            <w:shd w:val="clear" w:color="auto" w:fill="auto"/>
            <w:vAlign w:val="center"/>
            <w:hideMark/>
          </w:tcPr>
          <w:p w14:paraId="173FA71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8</w:t>
            </w:r>
          </w:p>
        </w:tc>
        <w:tc>
          <w:tcPr>
            <w:tcW w:w="850" w:type="dxa"/>
            <w:tcBorders>
              <w:top w:val="single" w:sz="6" w:space="0" w:color="auto"/>
            </w:tcBorders>
            <w:shd w:val="clear" w:color="auto" w:fill="auto"/>
            <w:vAlign w:val="center"/>
            <w:hideMark/>
          </w:tcPr>
          <w:p w14:paraId="7FF928EA"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9</w:t>
            </w:r>
          </w:p>
        </w:tc>
        <w:tc>
          <w:tcPr>
            <w:tcW w:w="851" w:type="dxa"/>
            <w:tcBorders>
              <w:top w:val="single" w:sz="6" w:space="0" w:color="auto"/>
            </w:tcBorders>
            <w:shd w:val="clear" w:color="auto" w:fill="auto"/>
            <w:vAlign w:val="center"/>
            <w:hideMark/>
          </w:tcPr>
          <w:p w14:paraId="14A38EDF"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10</w:t>
            </w:r>
          </w:p>
        </w:tc>
        <w:tc>
          <w:tcPr>
            <w:tcW w:w="1004" w:type="dxa"/>
            <w:tcBorders>
              <w:top w:val="single" w:sz="6" w:space="0" w:color="auto"/>
            </w:tcBorders>
            <w:shd w:val="clear" w:color="auto" w:fill="auto"/>
            <w:vAlign w:val="center"/>
            <w:hideMark/>
          </w:tcPr>
          <w:p w14:paraId="61ACD03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11</w:t>
            </w:r>
          </w:p>
        </w:tc>
        <w:tc>
          <w:tcPr>
            <w:tcW w:w="1069" w:type="dxa"/>
            <w:tcBorders>
              <w:top w:val="single" w:sz="6" w:space="0" w:color="auto"/>
            </w:tcBorders>
            <w:shd w:val="clear" w:color="auto" w:fill="auto"/>
            <w:vAlign w:val="center"/>
            <w:hideMark/>
          </w:tcPr>
          <w:p w14:paraId="3DBC813B"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12</w:t>
            </w:r>
          </w:p>
        </w:tc>
        <w:tc>
          <w:tcPr>
            <w:tcW w:w="1027" w:type="dxa"/>
            <w:tcBorders>
              <w:top w:val="single" w:sz="6" w:space="0" w:color="auto"/>
            </w:tcBorders>
            <w:shd w:val="clear" w:color="auto" w:fill="auto"/>
            <w:vAlign w:val="center"/>
            <w:hideMark/>
          </w:tcPr>
          <w:p w14:paraId="03B69791"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13</w:t>
            </w:r>
          </w:p>
        </w:tc>
        <w:tc>
          <w:tcPr>
            <w:tcW w:w="1013" w:type="dxa"/>
            <w:tcBorders>
              <w:top w:val="single" w:sz="6" w:space="0" w:color="auto"/>
            </w:tcBorders>
            <w:shd w:val="clear" w:color="auto" w:fill="auto"/>
            <w:vAlign w:val="center"/>
            <w:hideMark/>
          </w:tcPr>
          <w:p w14:paraId="0EE1551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14</w:t>
            </w:r>
          </w:p>
        </w:tc>
        <w:tc>
          <w:tcPr>
            <w:tcW w:w="889" w:type="dxa"/>
            <w:shd w:val="clear" w:color="auto" w:fill="auto"/>
            <w:vAlign w:val="center"/>
            <w:hideMark/>
          </w:tcPr>
          <w:p w14:paraId="75893A4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15</w:t>
            </w:r>
          </w:p>
        </w:tc>
      </w:tr>
      <w:tr w:rsidR="00B47842" w:rsidRPr="00BA5E00" w14:paraId="68F57C35" w14:textId="77777777" w:rsidTr="007371EA">
        <w:trPr>
          <w:trHeight w:val="300"/>
          <w:jc w:val="center"/>
        </w:trPr>
        <w:tc>
          <w:tcPr>
            <w:tcW w:w="2410" w:type="dxa"/>
            <w:gridSpan w:val="2"/>
          </w:tcPr>
          <w:p w14:paraId="48041C35" w14:textId="77777777" w:rsidR="00B47842" w:rsidRPr="00BA5E00" w:rsidRDefault="00B47842" w:rsidP="00B47842">
            <w:pPr>
              <w:ind w:right="34" w:firstLine="0"/>
              <w:jc w:val="center"/>
              <w:rPr>
                <w:rFonts w:ascii="Times New Roman" w:hAnsi="Times New Roman"/>
                <w:sz w:val="24"/>
                <w:szCs w:val="24"/>
                <w:highlight w:val="yellow"/>
              </w:rPr>
            </w:pPr>
          </w:p>
        </w:tc>
        <w:tc>
          <w:tcPr>
            <w:tcW w:w="13200" w:type="dxa"/>
            <w:gridSpan w:val="15"/>
            <w:shd w:val="clear" w:color="auto" w:fill="auto"/>
            <w:vAlign w:val="center"/>
            <w:hideMark/>
          </w:tcPr>
          <w:p w14:paraId="4D44F19A" w14:textId="4153D44B" w:rsidR="00B47842" w:rsidRPr="0095529F" w:rsidRDefault="00B47842" w:rsidP="00B47842">
            <w:pPr>
              <w:ind w:left="-250" w:firstLine="250"/>
              <w:jc w:val="center"/>
              <w:rPr>
                <w:rFonts w:ascii="Times New Roman" w:hAnsi="Times New Roman"/>
                <w:color w:val="000000"/>
                <w:sz w:val="24"/>
                <w:szCs w:val="24"/>
              </w:rPr>
            </w:pPr>
            <w:r w:rsidRPr="0095529F">
              <w:rPr>
                <w:rFonts w:ascii="Times New Roman" w:hAnsi="Times New Roman"/>
                <w:sz w:val="24"/>
                <w:szCs w:val="24"/>
              </w:rPr>
              <w:t>Цель государственной программы "Развитие земельно-имущественных отношений на территории Республики Тыва"</w:t>
            </w:r>
          </w:p>
        </w:tc>
      </w:tr>
      <w:tr w:rsidR="00B47842" w:rsidRPr="00BA5E00" w14:paraId="7DF72F7D" w14:textId="77777777" w:rsidTr="007371EA">
        <w:trPr>
          <w:gridAfter w:val="1"/>
          <w:wAfter w:w="12" w:type="dxa"/>
          <w:trHeight w:val="1867"/>
          <w:jc w:val="center"/>
        </w:trPr>
        <w:tc>
          <w:tcPr>
            <w:tcW w:w="454" w:type="dxa"/>
            <w:shd w:val="clear" w:color="auto" w:fill="auto"/>
            <w:vAlign w:val="center"/>
          </w:tcPr>
          <w:p w14:paraId="2CAAE03C" w14:textId="023F6702" w:rsidR="00B47842" w:rsidRPr="00BA5E00" w:rsidRDefault="00B47842" w:rsidP="00752F18">
            <w:pPr>
              <w:ind w:firstLine="0"/>
              <w:rPr>
                <w:rFonts w:ascii="Times New Roman" w:hAnsi="Times New Roman"/>
                <w:color w:val="000000"/>
                <w:sz w:val="24"/>
                <w:szCs w:val="24"/>
                <w:highlight w:val="yellow"/>
              </w:rPr>
            </w:pPr>
          </w:p>
        </w:tc>
        <w:tc>
          <w:tcPr>
            <w:tcW w:w="1956" w:type="dxa"/>
            <w:shd w:val="clear" w:color="auto" w:fill="auto"/>
            <w:vAlign w:val="center"/>
          </w:tcPr>
          <w:p w14:paraId="3269359D" w14:textId="44FBFD93" w:rsidR="00B47842" w:rsidRPr="00550E85" w:rsidRDefault="00B47842" w:rsidP="00752F18">
            <w:pPr>
              <w:ind w:firstLine="0"/>
              <w:rPr>
                <w:rFonts w:ascii="Times New Roman" w:hAnsi="Times New Roman"/>
                <w:color w:val="000000"/>
                <w:sz w:val="24"/>
                <w:szCs w:val="24"/>
                <w:highlight w:val="yellow"/>
              </w:rPr>
            </w:pPr>
            <w:r w:rsidRPr="00550E85">
              <w:rPr>
                <w:rFonts w:ascii="Times New Roman" w:hAnsi="Times New Roman"/>
                <w:sz w:val="24"/>
                <w:szCs w:val="20"/>
              </w:rPr>
              <w:t xml:space="preserve">Количество объектов недвижимости, в отношении которых установлена кадастровая стоимость </w:t>
            </w:r>
            <w:hyperlink r:id="rId20" w:history="1">
              <w:r w:rsidRPr="00550E85">
                <w:rPr>
                  <w:rFonts w:ascii="Times New Roman" w:hAnsi="Times New Roman"/>
                  <w:color w:val="0000FF"/>
                  <w:sz w:val="24"/>
                  <w:szCs w:val="20"/>
                </w:rPr>
                <w:t>&lt;*&gt;</w:t>
              </w:r>
            </w:hyperlink>
          </w:p>
        </w:tc>
        <w:tc>
          <w:tcPr>
            <w:tcW w:w="987" w:type="dxa"/>
            <w:shd w:val="clear" w:color="auto" w:fill="auto"/>
            <w:noWrap/>
            <w:vAlign w:val="center"/>
          </w:tcPr>
          <w:p w14:paraId="093A9D62" w14:textId="63DADD12" w:rsidR="00B47842" w:rsidRPr="0095529F" w:rsidRDefault="00B47842" w:rsidP="00752F18">
            <w:pPr>
              <w:ind w:firstLine="0"/>
              <w:jc w:val="center"/>
              <w:rPr>
                <w:rFonts w:ascii="Times New Roman" w:hAnsi="Times New Roman"/>
                <w:color w:val="000000"/>
                <w:sz w:val="24"/>
                <w:szCs w:val="24"/>
              </w:rPr>
            </w:pPr>
            <w:proofErr w:type="spellStart"/>
            <w:r w:rsidRPr="0095529F">
              <w:rPr>
                <w:rFonts w:ascii="Times New Roman" w:hAnsi="Times New Roman"/>
                <w:color w:val="000000"/>
                <w:sz w:val="24"/>
                <w:szCs w:val="24"/>
              </w:rPr>
              <w:t>тыс.ед</w:t>
            </w:r>
            <w:proofErr w:type="spellEnd"/>
            <w:r w:rsidRPr="0095529F">
              <w:rPr>
                <w:rFonts w:ascii="Times New Roman" w:hAnsi="Times New Roman"/>
                <w:color w:val="000000"/>
                <w:sz w:val="24"/>
                <w:szCs w:val="24"/>
              </w:rPr>
              <w:t>.</w:t>
            </w:r>
          </w:p>
        </w:tc>
        <w:tc>
          <w:tcPr>
            <w:tcW w:w="908" w:type="dxa"/>
            <w:vAlign w:val="center"/>
          </w:tcPr>
          <w:p w14:paraId="02974383" w14:textId="483E1C76" w:rsidR="00B47842" w:rsidRPr="0095529F" w:rsidRDefault="00451C46" w:rsidP="00451C46">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169" w:type="dxa"/>
            <w:shd w:val="clear" w:color="auto" w:fill="auto"/>
            <w:vAlign w:val="center"/>
          </w:tcPr>
          <w:p w14:paraId="28B467CF" w14:textId="13B01755" w:rsidR="00B47842" w:rsidRPr="0095529F" w:rsidRDefault="00B47842" w:rsidP="00B47842">
            <w:pPr>
              <w:ind w:firstLine="0"/>
              <w:jc w:val="center"/>
              <w:rPr>
                <w:rFonts w:ascii="Times New Roman" w:hAnsi="Times New Roman"/>
                <w:color w:val="000000"/>
                <w:sz w:val="24"/>
                <w:szCs w:val="24"/>
              </w:rPr>
            </w:pPr>
            <w:r w:rsidRPr="0095529F">
              <w:rPr>
                <w:rFonts w:ascii="Times New Roman" w:hAnsi="Times New Roman"/>
                <w:color w:val="000000"/>
                <w:sz w:val="24"/>
                <w:szCs w:val="24"/>
              </w:rPr>
              <w:t>142.75</w:t>
            </w:r>
          </w:p>
        </w:tc>
        <w:tc>
          <w:tcPr>
            <w:tcW w:w="817" w:type="dxa"/>
            <w:shd w:val="clear" w:color="auto" w:fill="auto"/>
            <w:vAlign w:val="center"/>
          </w:tcPr>
          <w:p w14:paraId="2BFF3450" w14:textId="4C5721A8"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988" w:type="dxa"/>
            <w:shd w:val="clear" w:color="auto" w:fill="auto"/>
            <w:vAlign w:val="center"/>
          </w:tcPr>
          <w:p w14:paraId="788698CE" w14:textId="28FE342A"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140,75</w:t>
            </w:r>
          </w:p>
        </w:tc>
        <w:tc>
          <w:tcPr>
            <w:tcW w:w="765" w:type="dxa"/>
            <w:shd w:val="clear" w:color="auto" w:fill="auto"/>
            <w:vAlign w:val="center"/>
          </w:tcPr>
          <w:p w14:paraId="5EA11C6E" w14:textId="42178841"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1" w:type="dxa"/>
            <w:shd w:val="clear" w:color="auto" w:fill="auto"/>
            <w:vAlign w:val="center"/>
          </w:tcPr>
          <w:p w14:paraId="65CCA311" w14:textId="0446F88A"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0" w:type="dxa"/>
            <w:shd w:val="clear" w:color="auto" w:fill="auto"/>
            <w:vAlign w:val="center"/>
          </w:tcPr>
          <w:p w14:paraId="7698ADB9" w14:textId="7AAA7B49" w:rsidR="00B47842" w:rsidRPr="0095529F" w:rsidRDefault="00B47842" w:rsidP="005C0E52">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1" w:type="dxa"/>
            <w:shd w:val="clear" w:color="auto" w:fill="auto"/>
            <w:vAlign w:val="center"/>
          </w:tcPr>
          <w:p w14:paraId="5A4D7749" w14:textId="0BB41FA2"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04" w:type="dxa"/>
            <w:shd w:val="clear" w:color="auto" w:fill="auto"/>
            <w:vAlign w:val="center"/>
          </w:tcPr>
          <w:p w14:paraId="68E606B5" w14:textId="6A4CD856" w:rsidR="00B47842" w:rsidRPr="0095529F" w:rsidRDefault="00B47842" w:rsidP="00206C82">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69" w:type="dxa"/>
            <w:shd w:val="clear" w:color="auto" w:fill="auto"/>
            <w:vAlign w:val="center"/>
          </w:tcPr>
          <w:p w14:paraId="5B9C29C4" w14:textId="2B57B0D4"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27" w:type="dxa"/>
            <w:shd w:val="clear" w:color="auto" w:fill="auto"/>
            <w:vAlign w:val="center"/>
          </w:tcPr>
          <w:p w14:paraId="10FB2025" w14:textId="0D94BC08"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13" w:type="dxa"/>
            <w:shd w:val="clear" w:color="auto" w:fill="auto"/>
            <w:vAlign w:val="center"/>
          </w:tcPr>
          <w:p w14:paraId="0D0CDA0D" w14:textId="1E8D27DE"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5,65</w:t>
            </w:r>
          </w:p>
        </w:tc>
        <w:tc>
          <w:tcPr>
            <w:tcW w:w="889" w:type="dxa"/>
            <w:shd w:val="clear" w:color="auto" w:fill="auto"/>
            <w:vAlign w:val="center"/>
          </w:tcPr>
          <w:p w14:paraId="4115D773" w14:textId="7884E631" w:rsidR="00B47842" w:rsidRPr="0095529F" w:rsidRDefault="00B47842" w:rsidP="00A2284A">
            <w:pPr>
              <w:ind w:firstLine="0"/>
              <w:jc w:val="center"/>
              <w:rPr>
                <w:rFonts w:ascii="Times New Roman" w:hAnsi="Times New Roman"/>
                <w:color w:val="000000"/>
                <w:sz w:val="24"/>
                <w:szCs w:val="24"/>
              </w:rPr>
            </w:pPr>
            <w:r w:rsidRPr="0095529F">
              <w:rPr>
                <w:rFonts w:ascii="Times New Roman" w:hAnsi="Times New Roman"/>
                <w:color w:val="000000"/>
                <w:sz w:val="24"/>
                <w:szCs w:val="24"/>
              </w:rPr>
              <w:t>340,90</w:t>
            </w:r>
          </w:p>
        </w:tc>
      </w:tr>
      <w:tr w:rsidR="00B47842" w:rsidRPr="00BA5E00" w14:paraId="4A7775B7" w14:textId="77777777" w:rsidTr="007371EA">
        <w:trPr>
          <w:gridAfter w:val="1"/>
          <w:wAfter w:w="12" w:type="dxa"/>
          <w:trHeight w:val="1978"/>
          <w:jc w:val="center"/>
        </w:trPr>
        <w:tc>
          <w:tcPr>
            <w:tcW w:w="454" w:type="dxa"/>
            <w:shd w:val="clear" w:color="auto" w:fill="auto"/>
            <w:vAlign w:val="center"/>
          </w:tcPr>
          <w:p w14:paraId="37191C1D" w14:textId="5D6BF375" w:rsidR="00B47842" w:rsidRPr="00AF4BF7" w:rsidRDefault="00B47842" w:rsidP="00CB36BE">
            <w:pPr>
              <w:ind w:firstLine="0"/>
              <w:rPr>
                <w:rFonts w:ascii="Times New Roman" w:hAnsi="Times New Roman"/>
                <w:color w:val="000000"/>
                <w:sz w:val="24"/>
                <w:szCs w:val="24"/>
              </w:rPr>
            </w:pPr>
            <w:r w:rsidRPr="00AF4BF7">
              <w:rPr>
                <w:rFonts w:ascii="Times New Roman" w:hAnsi="Times New Roman"/>
                <w:color w:val="000000"/>
                <w:sz w:val="24"/>
                <w:szCs w:val="24"/>
              </w:rPr>
              <w:t>2</w:t>
            </w:r>
          </w:p>
        </w:tc>
        <w:tc>
          <w:tcPr>
            <w:tcW w:w="1956" w:type="dxa"/>
            <w:shd w:val="clear" w:color="auto" w:fill="auto"/>
            <w:vAlign w:val="center"/>
          </w:tcPr>
          <w:p w14:paraId="59584652" w14:textId="5E6D7724" w:rsidR="00B47842" w:rsidRPr="00AF4BF7" w:rsidRDefault="00B47842" w:rsidP="00CB36BE">
            <w:pPr>
              <w:ind w:firstLine="0"/>
              <w:rPr>
                <w:rFonts w:ascii="Times New Roman" w:hAnsi="Times New Roman"/>
                <w:sz w:val="24"/>
                <w:szCs w:val="24"/>
              </w:rPr>
            </w:pPr>
            <w:r w:rsidRPr="00AF4BF7">
              <w:rPr>
                <w:rFonts w:ascii="Times New Roman" w:hAnsi="Times New Roman"/>
                <w:sz w:val="24"/>
                <w:szCs w:val="24"/>
              </w:rPr>
              <w:t xml:space="preserve">Количество </w:t>
            </w:r>
            <w:r w:rsidR="00AF4BF7" w:rsidRPr="00AF4BF7">
              <w:rPr>
                <w:rFonts w:ascii="Times New Roman" w:hAnsi="Times New Roman"/>
                <w:sz w:val="24"/>
                <w:szCs w:val="24"/>
              </w:rPr>
              <w:t xml:space="preserve">выполненных землеустроительных, кадастровых и оценочных работ </w:t>
            </w:r>
          </w:p>
        </w:tc>
        <w:tc>
          <w:tcPr>
            <w:tcW w:w="987" w:type="dxa"/>
            <w:shd w:val="clear" w:color="auto" w:fill="auto"/>
            <w:noWrap/>
            <w:vAlign w:val="center"/>
          </w:tcPr>
          <w:p w14:paraId="2A8EA410" w14:textId="2E187764" w:rsidR="00B47842" w:rsidRPr="00AF4BF7" w:rsidRDefault="00CC7B6F" w:rsidP="00CB36BE">
            <w:pPr>
              <w:ind w:firstLine="0"/>
              <w:jc w:val="center"/>
              <w:rPr>
                <w:rFonts w:ascii="Times New Roman" w:hAnsi="Times New Roman"/>
                <w:color w:val="000000"/>
                <w:sz w:val="24"/>
                <w:szCs w:val="24"/>
              </w:rPr>
            </w:pPr>
            <w:r>
              <w:rPr>
                <w:rFonts w:ascii="Times New Roman" w:hAnsi="Times New Roman"/>
                <w:color w:val="000000"/>
                <w:sz w:val="24"/>
                <w:szCs w:val="24"/>
              </w:rPr>
              <w:t>е</w:t>
            </w:r>
            <w:r w:rsidR="00B47842" w:rsidRPr="00AF4BF7">
              <w:rPr>
                <w:rFonts w:ascii="Times New Roman" w:hAnsi="Times New Roman"/>
                <w:color w:val="000000"/>
                <w:sz w:val="24"/>
                <w:szCs w:val="24"/>
              </w:rPr>
              <w:t>д.</w:t>
            </w:r>
          </w:p>
        </w:tc>
        <w:tc>
          <w:tcPr>
            <w:tcW w:w="908" w:type="dxa"/>
            <w:vAlign w:val="center"/>
          </w:tcPr>
          <w:p w14:paraId="73C0E431" w14:textId="0DA73CA8" w:rsidR="00B47842" w:rsidRPr="00AF4BF7" w:rsidRDefault="00AF4BF7" w:rsidP="00CB36BE">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1169" w:type="dxa"/>
            <w:shd w:val="clear" w:color="auto" w:fill="auto"/>
            <w:vAlign w:val="center"/>
          </w:tcPr>
          <w:p w14:paraId="3D38BF59" w14:textId="0005A613" w:rsidR="00B47842" w:rsidRPr="00AF4BF7" w:rsidRDefault="00B47842" w:rsidP="00CB36BE">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817" w:type="dxa"/>
            <w:shd w:val="clear" w:color="auto" w:fill="auto"/>
            <w:vAlign w:val="center"/>
          </w:tcPr>
          <w:p w14:paraId="45118263" w14:textId="367C185B" w:rsidR="00B47842" w:rsidRPr="00AF4BF7" w:rsidRDefault="00B47842" w:rsidP="00CB36BE">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988" w:type="dxa"/>
            <w:shd w:val="clear" w:color="auto" w:fill="auto"/>
            <w:vAlign w:val="center"/>
          </w:tcPr>
          <w:p w14:paraId="4BC3EDA0" w14:textId="2305BB00"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30</w:t>
            </w:r>
          </w:p>
        </w:tc>
        <w:tc>
          <w:tcPr>
            <w:tcW w:w="765" w:type="dxa"/>
            <w:shd w:val="clear" w:color="auto" w:fill="auto"/>
            <w:vAlign w:val="center"/>
          </w:tcPr>
          <w:p w14:paraId="367FEEEA" w14:textId="13F3706E"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30</w:t>
            </w:r>
          </w:p>
        </w:tc>
        <w:tc>
          <w:tcPr>
            <w:tcW w:w="851" w:type="dxa"/>
            <w:shd w:val="clear" w:color="auto" w:fill="auto"/>
            <w:vAlign w:val="center"/>
          </w:tcPr>
          <w:p w14:paraId="64FD4E0A" w14:textId="4016DFBE"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850" w:type="dxa"/>
            <w:shd w:val="clear" w:color="auto" w:fill="auto"/>
            <w:vAlign w:val="center"/>
          </w:tcPr>
          <w:p w14:paraId="64A7B6F6" w14:textId="3333B718"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851" w:type="dxa"/>
            <w:shd w:val="clear" w:color="auto" w:fill="auto"/>
            <w:vAlign w:val="center"/>
          </w:tcPr>
          <w:p w14:paraId="1122F9B3" w14:textId="48E33978"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1004" w:type="dxa"/>
            <w:shd w:val="clear" w:color="auto" w:fill="auto"/>
            <w:vAlign w:val="center"/>
          </w:tcPr>
          <w:p w14:paraId="05D204F3" w14:textId="2FEDC3FB"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100</w:t>
            </w:r>
          </w:p>
        </w:tc>
        <w:tc>
          <w:tcPr>
            <w:tcW w:w="1069" w:type="dxa"/>
            <w:shd w:val="clear" w:color="auto" w:fill="auto"/>
            <w:vAlign w:val="center"/>
          </w:tcPr>
          <w:p w14:paraId="6514853D" w14:textId="4F8438BE"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100</w:t>
            </w:r>
          </w:p>
        </w:tc>
        <w:tc>
          <w:tcPr>
            <w:tcW w:w="1027" w:type="dxa"/>
            <w:shd w:val="clear" w:color="auto" w:fill="auto"/>
            <w:vAlign w:val="center"/>
          </w:tcPr>
          <w:p w14:paraId="5F486062" w14:textId="70ACC4A2"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45</w:t>
            </w:r>
          </w:p>
        </w:tc>
        <w:tc>
          <w:tcPr>
            <w:tcW w:w="1013" w:type="dxa"/>
            <w:shd w:val="clear" w:color="auto" w:fill="auto"/>
            <w:vAlign w:val="center"/>
          </w:tcPr>
          <w:p w14:paraId="76A666AA" w14:textId="400D7ECD" w:rsidR="00B47842" w:rsidRPr="0080124F" w:rsidRDefault="00391220"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45</w:t>
            </w:r>
          </w:p>
        </w:tc>
        <w:tc>
          <w:tcPr>
            <w:tcW w:w="889" w:type="dxa"/>
            <w:shd w:val="clear" w:color="auto" w:fill="auto"/>
            <w:vAlign w:val="center"/>
          </w:tcPr>
          <w:p w14:paraId="68BD8A81" w14:textId="2FBBC41D" w:rsidR="00B47842" w:rsidRPr="0080124F" w:rsidRDefault="00AF4BF7" w:rsidP="00CB36BE">
            <w:pPr>
              <w:ind w:firstLine="0"/>
              <w:jc w:val="center"/>
              <w:rPr>
                <w:rFonts w:ascii="Times New Roman" w:hAnsi="Times New Roman"/>
                <w:color w:val="000000"/>
                <w:sz w:val="24"/>
                <w:szCs w:val="24"/>
              </w:rPr>
            </w:pPr>
            <w:r w:rsidRPr="0080124F">
              <w:rPr>
                <w:rFonts w:ascii="Times New Roman" w:hAnsi="Times New Roman"/>
                <w:color w:val="000000"/>
                <w:sz w:val="24"/>
                <w:szCs w:val="24"/>
              </w:rPr>
              <w:t>500</w:t>
            </w:r>
          </w:p>
        </w:tc>
      </w:tr>
    </w:tbl>
    <w:p w14:paraId="4E9DBDBE" w14:textId="0B59AE56" w:rsidR="00752F18" w:rsidRDefault="00752F18" w:rsidP="00752F18">
      <w:pPr>
        <w:autoSpaceDE w:val="0"/>
        <w:autoSpaceDN w:val="0"/>
        <w:adjustRightInd w:val="0"/>
        <w:ind w:left="9214" w:firstLine="0"/>
        <w:rPr>
          <w:rFonts w:ascii="Times New Roman" w:hAnsi="Times New Roman"/>
          <w:sz w:val="28"/>
          <w:szCs w:val="28"/>
        </w:rPr>
      </w:pP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t>»;</w:t>
      </w:r>
    </w:p>
    <w:p w14:paraId="76EDEF13" w14:textId="43DFCEE7" w:rsidR="00FD4CF9" w:rsidRPr="00FD4CF9" w:rsidRDefault="00752F18" w:rsidP="00FD4CF9">
      <w:pPr>
        <w:jc w:val="left"/>
        <w:rPr>
          <w:rFonts w:ascii="Times New Roman" w:hAnsi="Times New Roman"/>
          <w:sz w:val="28"/>
          <w:szCs w:val="28"/>
        </w:rPr>
      </w:pPr>
      <w:r>
        <w:rPr>
          <w:rFonts w:ascii="Times New Roman" w:hAnsi="Times New Roman"/>
          <w:sz w:val="28"/>
          <w:szCs w:val="28"/>
        </w:rPr>
        <w:lastRenderedPageBreak/>
        <w:t xml:space="preserve">4) </w:t>
      </w:r>
      <w:r w:rsidR="00FD4CF9" w:rsidRPr="00FD4CF9">
        <w:rPr>
          <w:rFonts w:ascii="Times New Roman" w:hAnsi="Times New Roman"/>
          <w:sz w:val="28"/>
          <w:szCs w:val="28"/>
        </w:rPr>
        <w:t xml:space="preserve">приложение № 3 к Программе изложить в следующей редакции: </w:t>
      </w:r>
    </w:p>
    <w:p w14:paraId="16DBC1DE" w14:textId="7648992B" w:rsidR="00416E3E" w:rsidRDefault="002411B1" w:rsidP="00416E3E">
      <w:pPr>
        <w:ind w:firstLine="0"/>
        <w:jc w:val="right"/>
        <w:rPr>
          <w:rFonts w:ascii="Times New Roman" w:hAnsi="Times New Roman"/>
          <w:sz w:val="28"/>
          <w:szCs w:val="28"/>
        </w:rPr>
      </w:pPr>
      <w:r>
        <w:rPr>
          <w:rFonts w:ascii="Times New Roman" w:hAnsi="Times New Roman"/>
          <w:sz w:val="28"/>
          <w:szCs w:val="28"/>
        </w:rPr>
        <w:t>«</w:t>
      </w:r>
      <w:r w:rsidR="00416E3E">
        <w:rPr>
          <w:rFonts w:ascii="Times New Roman" w:hAnsi="Times New Roman"/>
          <w:sz w:val="28"/>
          <w:szCs w:val="28"/>
        </w:rPr>
        <w:t xml:space="preserve">Приложение № </w:t>
      </w:r>
      <w:r w:rsidR="006E0E34">
        <w:rPr>
          <w:rFonts w:ascii="Times New Roman" w:hAnsi="Times New Roman"/>
          <w:sz w:val="28"/>
          <w:szCs w:val="28"/>
        </w:rPr>
        <w:t>3</w:t>
      </w:r>
    </w:p>
    <w:p w14:paraId="5CADD085" w14:textId="6B68C30D" w:rsidR="002411B1" w:rsidRPr="00C52859" w:rsidRDefault="002411B1" w:rsidP="002411B1">
      <w:pPr>
        <w:autoSpaceDE w:val="0"/>
        <w:autoSpaceDN w:val="0"/>
        <w:adjustRightInd w:val="0"/>
        <w:ind w:firstLine="0"/>
        <w:jc w:val="right"/>
        <w:rPr>
          <w:rFonts w:ascii="Times New Roman" w:hAnsi="Times New Roman"/>
          <w:sz w:val="28"/>
          <w:szCs w:val="28"/>
        </w:rPr>
      </w:pPr>
      <w:r w:rsidRPr="00C52859">
        <w:rPr>
          <w:rFonts w:ascii="Times New Roman" w:hAnsi="Times New Roman"/>
          <w:sz w:val="28"/>
          <w:szCs w:val="28"/>
        </w:rPr>
        <w:t>к государственной программе Республики Тыва</w:t>
      </w:r>
    </w:p>
    <w:p w14:paraId="1325753B" w14:textId="1312A360" w:rsidR="002411B1" w:rsidRPr="00C52859" w:rsidRDefault="009D4E77" w:rsidP="002411B1">
      <w:pPr>
        <w:autoSpaceDE w:val="0"/>
        <w:autoSpaceDN w:val="0"/>
        <w:adjustRightInd w:val="0"/>
        <w:ind w:firstLine="0"/>
        <w:jc w:val="right"/>
        <w:rPr>
          <w:rFonts w:ascii="Times New Roman" w:hAnsi="Times New Roman"/>
          <w:sz w:val="28"/>
          <w:szCs w:val="28"/>
        </w:rPr>
      </w:pPr>
      <w:r>
        <w:rPr>
          <w:rFonts w:ascii="Times New Roman" w:hAnsi="Times New Roman"/>
          <w:sz w:val="28"/>
          <w:szCs w:val="28"/>
        </w:rPr>
        <w:t>«</w:t>
      </w:r>
      <w:r w:rsidR="002411B1" w:rsidRPr="00C52859">
        <w:rPr>
          <w:rFonts w:ascii="Times New Roman" w:hAnsi="Times New Roman"/>
          <w:sz w:val="28"/>
          <w:szCs w:val="28"/>
        </w:rPr>
        <w:t>Развитие земельно-имущественных отношений</w:t>
      </w:r>
    </w:p>
    <w:p w14:paraId="1F0F1607" w14:textId="41E17FD5" w:rsidR="002411B1" w:rsidRDefault="002411B1" w:rsidP="002411B1">
      <w:pPr>
        <w:autoSpaceDE w:val="0"/>
        <w:autoSpaceDN w:val="0"/>
        <w:adjustRightInd w:val="0"/>
        <w:ind w:firstLine="0"/>
        <w:jc w:val="right"/>
        <w:rPr>
          <w:rFonts w:ascii="Times New Roman" w:hAnsi="Times New Roman"/>
          <w:sz w:val="28"/>
          <w:szCs w:val="28"/>
        </w:rPr>
      </w:pPr>
      <w:r w:rsidRPr="00C52859">
        <w:rPr>
          <w:rFonts w:ascii="Times New Roman" w:hAnsi="Times New Roman"/>
          <w:sz w:val="28"/>
          <w:szCs w:val="28"/>
        </w:rPr>
        <w:t>на территории Республики Тыва</w:t>
      </w:r>
      <w:r w:rsidR="009D4E77">
        <w:rPr>
          <w:rFonts w:ascii="Times New Roman" w:hAnsi="Times New Roman"/>
          <w:sz w:val="28"/>
          <w:szCs w:val="28"/>
        </w:rPr>
        <w:t>»</w:t>
      </w:r>
    </w:p>
    <w:p w14:paraId="7FBE3A36" w14:textId="77777777" w:rsidR="00416E3E" w:rsidRPr="002411B1" w:rsidRDefault="00416E3E" w:rsidP="00416E3E">
      <w:pPr>
        <w:ind w:firstLine="708"/>
        <w:jc w:val="right"/>
        <w:rPr>
          <w:rFonts w:ascii="Times New Roman" w:hAnsi="Times New Roman"/>
          <w:strike/>
          <w:sz w:val="28"/>
          <w:szCs w:val="28"/>
        </w:rPr>
      </w:pPr>
    </w:p>
    <w:tbl>
      <w:tblPr>
        <w:tblW w:w="15814" w:type="dxa"/>
        <w:jc w:val="center"/>
        <w:tblLayout w:type="fixed"/>
        <w:tblLook w:val="04A0" w:firstRow="1" w:lastRow="0" w:firstColumn="1" w:lastColumn="0" w:noHBand="0" w:noVBand="1"/>
      </w:tblPr>
      <w:tblGrid>
        <w:gridCol w:w="1118"/>
        <w:gridCol w:w="3135"/>
        <w:gridCol w:w="614"/>
        <w:gridCol w:w="663"/>
        <w:gridCol w:w="832"/>
        <w:gridCol w:w="1253"/>
        <w:gridCol w:w="1129"/>
        <w:gridCol w:w="1270"/>
        <w:gridCol w:w="51"/>
        <w:gridCol w:w="236"/>
        <w:gridCol w:w="236"/>
        <w:gridCol w:w="748"/>
        <w:gridCol w:w="1129"/>
        <w:gridCol w:w="1129"/>
        <w:gridCol w:w="1129"/>
        <w:gridCol w:w="1129"/>
        <w:gridCol w:w="13"/>
      </w:tblGrid>
      <w:tr w:rsidR="00D92CA6" w:rsidRPr="00E42D17" w14:paraId="562925C6" w14:textId="77777777" w:rsidTr="006A55D6">
        <w:trPr>
          <w:trHeight w:val="1065"/>
          <w:jc w:val="center"/>
        </w:trPr>
        <w:tc>
          <w:tcPr>
            <w:tcW w:w="1118" w:type="dxa"/>
            <w:tcBorders>
              <w:top w:val="nil"/>
              <w:left w:val="nil"/>
              <w:bottom w:val="nil"/>
              <w:right w:val="nil"/>
            </w:tcBorders>
          </w:tcPr>
          <w:p w14:paraId="00A07A74" w14:textId="77777777" w:rsidR="00D92CA6" w:rsidRDefault="00D92CA6" w:rsidP="00054177">
            <w:pPr>
              <w:ind w:firstLine="0"/>
              <w:jc w:val="center"/>
              <w:rPr>
                <w:rFonts w:ascii="Times New Roman" w:hAnsi="Times New Roman"/>
                <w:b/>
                <w:bCs/>
                <w:color w:val="000000"/>
                <w:sz w:val="28"/>
                <w:szCs w:val="28"/>
              </w:rPr>
            </w:pPr>
          </w:p>
        </w:tc>
        <w:tc>
          <w:tcPr>
            <w:tcW w:w="3749" w:type="dxa"/>
            <w:gridSpan w:val="2"/>
            <w:tcBorders>
              <w:top w:val="nil"/>
              <w:left w:val="nil"/>
              <w:bottom w:val="nil"/>
              <w:right w:val="nil"/>
            </w:tcBorders>
          </w:tcPr>
          <w:p w14:paraId="24FC6670" w14:textId="77777777" w:rsidR="00D92CA6" w:rsidRDefault="00D92CA6" w:rsidP="00054177">
            <w:pPr>
              <w:ind w:firstLine="0"/>
              <w:jc w:val="center"/>
              <w:rPr>
                <w:rFonts w:ascii="Times New Roman" w:hAnsi="Times New Roman"/>
                <w:b/>
                <w:bCs/>
                <w:color w:val="000000"/>
                <w:sz w:val="28"/>
                <w:szCs w:val="28"/>
              </w:rPr>
            </w:pPr>
          </w:p>
        </w:tc>
        <w:tc>
          <w:tcPr>
            <w:tcW w:w="10947" w:type="dxa"/>
            <w:gridSpan w:val="14"/>
            <w:tcBorders>
              <w:top w:val="nil"/>
              <w:left w:val="nil"/>
              <w:bottom w:val="nil"/>
              <w:right w:val="nil"/>
            </w:tcBorders>
            <w:shd w:val="clear" w:color="auto" w:fill="auto"/>
            <w:vAlign w:val="center"/>
            <w:hideMark/>
          </w:tcPr>
          <w:p w14:paraId="59B3115D" w14:textId="2A226153" w:rsidR="00267415" w:rsidRDefault="00A972FD" w:rsidP="00A972FD">
            <w:pPr>
              <w:ind w:firstLine="0"/>
              <w:rPr>
                <w:rFonts w:ascii="Times New Roman" w:hAnsi="Times New Roman"/>
                <w:color w:val="000000"/>
                <w:sz w:val="28"/>
                <w:szCs w:val="28"/>
              </w:rPr>
            </w:pPr>
            <w:bookmarkStart w:id="2" w:name="RANGE!B5:K277"/>
            <w:r>
              <w:rPr>
                <w:rFonts w:ascii="Times New Roman" w:hAnsi="Times New Roman"/>
                <w:b/>
                <w:bCs/>
                <w:color w:val="000000"/>
                <w:sz w:val="28"/>
                <w:szCs w:val="28"/>
              </w:rPr>
              <w:t xml:space="preserve">                   </w:t>
            </w:r>
            <w:r w:rsidR="00D92CA6" w:rsidRPr="00E42D17">
              <w:rPr>
                <w:rFonts w:ascii="Times New Roman" w:hAnsi="Times New Roman"/>
                <w:b/>
                <w:bCs/>
                <w:color w:val="000000"/>
                <w:sz w:val="28"/>
                <w:szCs w:val="28"/>
              </w:rPr>
              <w:t>РЕСУРСНОЕ ОБЕСПЕЧЕНИЕ</w:t>
            </w:r>
          </w:p>
          <w:p w14:paraId="55281713" w14:textId="641C0C49" w:rsidR="00D92CA6" w:rsidRPr="0064745D" w:rsidRDefault="00A972FD" w:rsidP="00A972FD">
            <w:pPr>
              <w:tabs>
                <w:tab w:val="left" w:pos="7574"/>
              </w:tabs>
              <w:ind w:firstLine="0"/>
              <w:rPr>
                <w:rFonts w:ascii="Times New Roman" w:hAnsi="Times New Roman"/>
                <w:bCs/>
                <w:color w:val="000000"/>
                <w:sz w:val="28"/>
                <w:szCs w:val="28"/>
              </w:rPr>
            </w:pPr>
            <w:r>
              <w:rPr>
                <w:rFonts w:ascii="Times New Roman" w:hAnsi="Times New Roman"/>
                <w:bCs/>
                <w:color w:val="000000"/>
                <w:sz w:val="28"/>
                <w:szCs w:val="28"/>
              </w:rPr>
              <w:t xml:space="preserve">       </w:t>
            </w:r>
            <w:r w:rsidR="00D92CA6" w:rsidRPr="0064745D">
              <w:rPr>
                <w:rFonts w:ascii="Times New Roman" w:hAnsi="Times New Roman"/>
                <w:bCs/>
                <w:color w:val="000000"/>
                <w:sz w:val="28"/>
                <w:szCs w:val="28"/>
              </w:rPr>
              <w:t xml:space="preserve">государственной программы </w:t>
            </w:r>
            <w:r w:rsidR="00D92CA6">
              <w:rPr>
                <w:rFonts w:ascii="Times New Roman" w:hAnsi="Times New Roman"/>
                <w:bCs/>
                <w:color w:val="000000"/>
                <w:sz w:val="28"/>
                <w:szCs w:val="28"/>
              </w:rPr>
              <w:t>Республики Тыва</w:t>
            </w:r>
          </w:p>
          <w:p w14:paraId="16870DCD" w14:textId="7E0A1ED2" w:rsidR="00D92CA6" w:rsidRPr="00E42D17" w:rsidRDefault="00D92CA6" w:rsidP="00A972FD">
            <w:pPr>
              <w:tabs>
                <w:tab w:val="left" w:pos="8991"/>
              </w:tabs>
              <w:ind w:right="4149" w:firstLine="0"/>
              <w:jc w:val="center"/>
              <w:rPr>
                <w:rFonts w:ascii="Times New Roman" w:hAnsi="Times New Roman"/>
                <w:color w:val="000000"/>
                <w:sz w:val="28"/>
                <w:szCs w:val="28"/>
              </w:rPr>
            </w:pPr>
            <w:r w:rsidRPr="0064745D">
              <w:rPr>
                <w:rFonts w:ascii="Times New Roman" w:hAnsi="Times New Roman"/>
                <w:bCs/>
                <w:color w:val="000000"/>
                <w:sz w:val="28"/>
                <w:szCs w:val="28"/>
              </w:rPr>
              <w:t xml:space="preserve">«Развитие </w:t>
            </w:r>
            <w:bookmarkEnd w:id="2"/>
            <w:r w:rsidRPr="0064745D">
              <w:rPr>
                <w:rFonts w:ascii="Times New Roman" w:hAnsi="Times New Roman"/>
                <w:bCs/>
                <w:color w:val="000000"/>
                <w:sz w:val="28"/>
                <w:szCs w:val="28"/>
              </w:rPr>
              <w:t>земельно-имущественных отношений на территории Республики Тыва»</w:t>
            </w:r>
          </w:p>
        </w:tc>
      </w:tr>
      <w:tr w:rsidR="004112E9" w:rsidRPr="00E42D17" w14:paraId="6F5741F6" w14:textId="77777777" w:rsidTr="006A55D6">
        <w:trPr>
          <w:gridAfter w:val="1"/>
          <w:wAfter w:w="13" w:type="dxa"/>
          <w:trHeight w:val="315"/>
          <w:jc w:val="center"/>
        </w:trPr>
        <w:tc>
          <w:tcPr>
            <w:tcW w:w="4253" w:type="dxa"/>
            <w:gridSpan w:val="2"/>
            <w:tcBorders>
              <w:top w:val="nil"/>
              <w:left w:val="nil"/>
              <w:bottom w:val="nil"/>
              <w:right w:val="nil"/>
            </w:tcBorders>
            <w:shd w:val="clear" w:color="auto" w:fill="auto"/>
            <w:noWrap/>
            <w:vAlign w:val="center"/>
            <w:hideMark/>
          </w:tcPr>
          <w:p w14:paraId="039AEE88" w14:textId="77777777" w:rsidR="00D92CA6" w:rsidRPr="00E42D17" w:rsidRDefault="00D92CA6" w:rsidP="00054177">
            <w:pPr>
              <w:ind w:firstLine="0"/>
              <w:jc w:val="center"/>
              <w:rPr>
                <w:rFonts w:ascii="Times New Roman" w:hAnsi="Times New Roman"/>
                <w:color w:val="000000"/>
                <w:sz w:val="24"/>
                <w:szCs w:val="24"/>
              </w:rPr>
            </w:pPr>
          </w:p>
        </w:tc>
        <w:tc>
          <w:tcPr>
            <w:tcW w:w="1277" w:type="dxa"/>
            <w:gridSpan w:val="2"/>
            <w:tcBorders>
              <w:top w:val="nil"/>
              <w:left w:val="nil"/>
              <w:bottom w:val="nil"/>
              <w:right w:val="nil"/>
            </w:tcBorders>
          </w:tcPr>
          <w:p w14:paraId="6B056146" w14:textId="77777777" w:rsidR="00D92CA6" w:rsidRPr="00E42D17" w:rsidRDefault="00D92CA6" w:rsidP="00054177">
            <w:pPr>
              <w:ind w:firstLine="0"/>
              <w:jc w:val="center"/>
              <w:rPr>
                <w:rFonts w:ascii="Times New Roman" w:hAnsi="Times New Roman"/>
                <w:color w:val="000000"/>
                <w:sz w:val="24"/>
                <w:szCs w:val="24"/>
              </w:rPr>
            </w:pPr>
          </w:p>
        </w:tc>
        <w:tc>
          <w:tcPr>
            <w:tcW w:w="832" w:type="dxa"/>
            <w:tcBorders>
              <w:top w:val="nil"/>
              <w:left w:val="nil"/>
              <w:bottom w:val="nil"/>
              <w:right w:val="nil"/>
            </w:tcBorders>
            <w:shd w:val="clear" w:color="auto" w:fill="auto"/>
            <w:noWrap/>
            <w:vAlign w:val="center"/>
            <w:hideMark/>
          </w:tcPr>
          <w:p w14:paraId="69BD8376" w14:textId="27866CB7" w:rsidR="00D92CA6" w:rsidRPr="00E42D17" w:rsidRDefault="00D92CA6" w:rsidP="00054177">
            <w:pPr>
              <w:ind w:firstLine="0"/>
              <w:jc w:val="center"/>
              <w:rPr>
                <w:rFonts w:ascii="Times New Roman" w:hAnsi="Times New Roman"/>
                <w:color w:val="000000"/>
                <w:sz w:val="24"/>
                <w:szCs w:val="24"/>
              </w:rPr>
            </w:pPr>
          </w:p>
        </w:tc>
        <w:tc>
          <w:tcPr>
            <w:tcW w:w="1253" w:type="dxa"/>
            <w:tcBorders>
              <w:top w:val="nil"/>
              <w:left w:val="nil"/>
              <w:bottom w:val="single" w:sz="4" w:space="0" w:color="auto"/>
              <w:right w:val="nil"/>
            </w:tcBorders>
          </w:tcPr>
          <w:p w14:paraId="50AB3EEE" w14:textId="77777777" w:rsidR="00D92CA6" w:rsidRPr="00E42D17" w:rsidRDefault="00D92CA6" w:rsidP="00054177">
            <w:pPr>
              <w:ind w:firstLine="0"/>
              <w:jc w:val="center"/>
              <w:rPr>
                <w:rFonts w:ascii="Times New Roman" w:hAnsi="Times New Roman"/>
                <w:color w:val="000000"/>
                <w:sz w:val="24"/>
                <w:szCs w:val="24"/>
              </w:rPr>
            </w:pPr>
          </w:p>
        </w:tc>
        <w:tc>
          <w:tcPr>
            <w:tcW w:w="2450" w:type="dxa"/>
            <w:gridSpan w:val="3"/>
            <w:tcBorders>
              <w:top w:val="nil"/>
              <w:left w:val="nil"/>
              <w:bottom w:val="single" w:sz="4" w:space="0" w:color="auto"/>
              <w:right w:val="nil"/>
            </w:tcBorders>
            <w:shd w:val="clear" w:color="auto" w:fill="auto"/>
            <w:noWrap/>
            <w:vAlign w:val="center"/>
            <w:hideMark/>
          </w:tcPr>
          <w:p w14:paraId="26693E94" w14:textId="01F28A2B" w:rsidR="00D92CA6" w:rsidRPr="00E42D17" w:rsidRDefault="00D92CA6" w:rsidP="00054177">
            <w:pPr>
              <w:ind w:firstLine="0"/>
              <w:jc w:val="center"/>
              <w:rPr>
                <w:rFonts w:ascii="Times New Roman" w:hAnsi="Times New Roman"/>
                <w:color w:val="000000"/>
                <w:sz w:val="24"/>
                <w:szCs w:val="24"/>
              </w:rPr>
            </w:pPr>
          </w:p>
        </w:tc>
        <w:tc>
          <w:tcPr>
            <w:tcW w:w="236" w:type="dxa"/>
            <w:tcBorders>
              <w:top w:val="nil"/>
              <w:left w:val="nil"/>
              <w:bottom w:val="single" w:sz="4" w:space="0" w:color="auto"/>
              <w:right w:val="nil"/>
            </w:tcBorders>
            <w:shd w:val="clear" w:color="auto" w:fill="auto"/>
            <w:noWrap/>
            <w:vAlign w:val="center"/>
            <w:hideMark/>
          </w:tcPr>
          <w:p w14:paraId="2E927F25" w14:textId="77777777" w:rsidR="00D92CA6" w:rsidRPr="00E42D17" w:rsidRDefault="00D92CA6" w:rsidP="00054177">
            <w:pPr>
              <w:ind w:firstLine="0"/>
              <w:jc w:val="center"/>
              <w:rPr>
                <w:rFonts w:ascii="Times New Roman" w:hAnsi="Times New Roman"/>
                <w:color w:val="000000"/>
                <w:sz w:val="24"/>
                <w:szCs w:val="24"/>
              </w:rPr>
            </w:pPr>
          </w:p>
        </w:tc>
        <w:tc>
          <w:tcPr>
            <w:tcW w:w="236" w:type="dxa"/>
            <w:tcBorders>
              <w:top w:val="nil"/>
              <w:left w:val="nil"/>
              <w:bottom w:val="single" w:sz="4" w:space="0" w:color="auto"/>
              <w:right w:val="nil"/>
            </w:tcBorders>
            <w:shd w:val="clear" w:color="auto" w:fill="auto"/>
            <w:noWrap/>
            <w:vAlign w:val="center"/>
            <w:hideMark/>
          </w:tcPr>
          <w:p w14:paraId="45247DF1" w14:textId="77777777" w:rsidR="00D92CA6" w:rsidRPr="00E42D17" w:rsidRDefault="00D92CA6" w:rsidP="00054177">
            <w:pPr>
              <w:ind w:firstLine="0"/>
              <w:jc w:val="center"/>
              <w:rPr>
                <w:rFonts w:ascii="Times New Roman" w:hAnsi="Times New Roman"/>
                <w:color w:val="000000"/>
                <w:sz w:val="24"/>
                <w:szCs w:val="24"/>
              </w:rPr>
            </w:pPr>
          </w:p>
        </w:tc>
        <w:tc>
          <w:tcPr>
            <w:tcW w:w="748" w:type="dxa"/>
            <w:tcBorders>
              <w:top w:val="nil"/>
              <w:left w:val="nil"/>
              <w:bottom w:val="single" w:sz="4" w:space="0" w:color="auto"/>
              <w:right w:val="nil"/>
            </w:tcBorders>
            <w:shd w:val="clear" w:color="auto" w:fill="auto"/>
            <w:noWrap/>
            <w:vAlign w:val="center"/>
            <w:hideMark/>
          </w:tcPr>
          <w:p w14:paraId="240055AD"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3BE3A07E"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2690E907"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2048708F"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1612EE93" w14:textId="05926CFB" w:rsidR="00D92CA6" w:rsidRPr="00E42D17" w:rsidRDefault="00D92CA6" w:rsidP="00267415">
            <w:pPr>
              <w:ind w:firstLine="0"/>
              <w:jc w:val="center"/>
              <w:rPr>
                <w:rFonts w:ascii="Times New Roman" w:hAnsi="Times New Roman"/>
                <w:color w:val="000000"/>
                <w:sz w:val="24"/>
                <w:szCs w:val="24"/>
              </w:rPr>
            </w:pPr>
          </w:p>
        </w:tc>
      </w:tr>
      <w:tr w:rsidR="00D92CA6" w:rsidRPr="00E42D17" w14:paraId="039A6CCF" w14:textId="77777777" w:rsidTr="006A55D6">
        <w:trPr>
          <w:gridAfter w:val="1"/>
          <w:wAfter w:w="13" w:type="dxa"/>
          <w:trHeight w:val="751"/>
          <w:jc w:val="center"/>
        </w:trPr>
        <w:tc>
          <w:tcPr>
            <w:tcW w:w="425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A5BEE" w14:textId="46879731" w:rsidR="00D92CA6" w:rsidRPr="00E42D17" w:rsidRDefault="00423076" w:rsidP="00054177">
            <w:pPr>
              <w:ind w:firstLine="0"/>
              <w:jc w:val="center"/>
              <w:rPr>
                <w:rFonts w:ascii="Times New Roman" w:hAnsi="Times New Roman"/>
                <w:sz w:val="24"/>
                <w:szCs w:val="24"/>
              </w:rPr>
            </w:pPr>
            <w:hyperlink r:id="rId21" w:anchor="RANGE!P832" w:history="1">
              <w:r w:rsidR="00D92CA6">
                <w:rPr>
                  <w:rFonts w:ascii="Times New Roman" w:hAnsi="Times New Roman"/>
                  <w:sz w:val="24"/>
                  <w:szCs w:val="24"/>
                </w:rPr>
                <w:t xml:space="preserve">Наименование </w:t>
              </w:r>
              <w:r w:rsidR="00D92CA6" w:rsidRPr="00E42D17">
                <w:rPr>
                  <w:rFonts w:ascii="Times New Roman" w:hAnsi="Times New Roman"/>
                  <w:sz w:val="24"/>
                  <w:szCs w:val="24"/>
                </w:rPr>
                <w:t>государственной программы (комплексной программы), структурного элемента / источник финансирования</w:t>
              </w:r>
            </w:hyperlink>
          </w:p>
        </w:tc>
        <w:tc>
          <w:tcPr>
            <w:tcW w:w="2109" w:type="dxa"/>
            <w:gridSpan w:val="3"/>
            <w:vMerge w:val="restart"/>
            <w:tcBorders>
              <w:top w:val="single" w:sz="4" w:space="0" w:color="auto"/>
              <w:left w:val="single" w:sz="4" w:space="0" w:color="auto"/>
              <w:right w:val="single" w:sz="4" w:space="0" w:color="auto"/>
            </w:tcBorders>
          </w:tcPr>
          <w:p w14:paraId="73DDF9BE" w14:textId="77777777" w:rsidR="00D92CA6" w:rsidRDefault="00D92CA6" w:rsidP="00054177">
            <w:pPr>
              <w:ind w:firstLine="0"/>
              <w:jc w:val="center"/>
              <w:rPr>
                <w:rFonts w:ascii="Times New Roman" w:hAnsi="Times New Roman"/>
                <w:sz w:val="24"/>
                <w:szCs w:val="24"/>
              </w:rPr>
            </w:pPr>
          </w:p>
          <w:p w14:paraId="33F559C2" w14:textId="28843B26" w:rsidR="00D92CA6" w:rsidRPr="00E42D17" w:rsidRDefault="00D92CA6" w:rsidP="00054177">
            <w:pPr>
              <w:ind w:firstLine="0"/>
              <w:jc w:val="center"/>
              <w:rPr>
                <w:rFonts w:ascii="Times New Roman" w:hAnsi="Times New Roman"/>
                <w:sz w:val="24"/>
                <w:szCs w:val="24"/>
              </w:rPr>
            </w:pPr>
            <w:r>
              <w:rPr>
                <w:rFonts w:ascii="Times New Roman" w:hAnsi="Times New Roman"/>
                <w:sz w:val="24"/>
                <w:szCs w:val="24"/>
              </w:rPr>
              <w:t>Источники финансирования</w:t>
            </w:r>
          </w:p>
        </w:tc>
        <w:tc>
          <w:tcPr>
            <w:tcW w:w="1253" w:type="dxa"/>
            <w:tcBorders>
              <w:top w:val="single" w:sz="4" w:space="0" w:color="auto"/>
              <w:left w:val="nil"/>
              <w:bottom w:val="single" w:sz="4" w:space="0" w:color="auto"/>
              <w:right w:val="nil"/>
            </w:tcBorders>
          </w:tcPr>
          <w:p w14:paraId="3478D56D" w14:textId="77777777" w:rsidR="00D92CA6" w:rsidRPr="00E42D17" w:rsidRDefault="00D92CA6" w:rsidP="00054177">
            <w:pPr>
              <w:ind w:firstLine="0"/>
              <w:jc w:val="center"/>
              <w:rPr>
                <w:rFonts w:ascii="Times New Roman" w:hAnsi="Times New Roman"/>
                <w:sz w:val="24"/>
                <w:szCs w:val="24"/>
              </w:rPr>
            </w:pPr>
          </w:p>
        </w:tc>
        <w:tc>
          <w:tcPr>
            <w:tcW w:w="8186" w:type="dxa"/>
            <w:gridSpan w:val="10"/>
            <w:tcBorders>
              <w:top w:val="single" w:sz="4" w:space="0" w:color="auto"/>
              <w:left w:val="nil"/>
              <w:bottom w:val="single" w:sz="4" w:space="0" w:color="auto"/>
              <w:right w:val="single" w:sz="4" w:space="0" w:color="auto"/>
            </w:tcBorders>
            <w:shd w:val="clear" w:color="auto" w:fill="auto"/>
            <w:vAlign w:val="center"/>
            <w:hideMark/>
          </w:tcPr>
          <w:p w14:paraId="668125F7" w14:textId="549A09DA"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Объем финансового обеспечения по годам реализации, тыс. рублей</w:t>
            </w:r>
          </w:p>
        </w:tc>
      </w:tr>
      <w:tr w:rsidR="004112E9" w:rsidRPr="00E42D17" w14:paraId="540C1C79" w14:textId="77777777" w:rsidTr="006A55D6">
        <w:trPr>
          <w:gridAfter w:val="1"/>
          <w:wAfter w:w="13" w:type="dxa"/>
          <w:trHeight w:val="422"/>
          <w:jc w:val="center"/>
        </w:trPr>
        <w:tc>
          <w:tcPr>
            <w:tcW w:w="4253"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4CE490" w14:textId="77777777" w:rsidR="00D92CA6" w:rsidRPr="00E42D17" w:rsidRDefault="00D92CA6" w:rsidP="00054177">
            <w:pPr>
              <w:ind w:firstLine="0"/>
              <w:jc w:val="left"/>
              <w:rPr>
                <w:rFonts w:ascii="Times New Roman" w:hAnsi="Times New Roman"/>
                <w:sz w:val="24"/>
                <w:szCs w:val="24"/>
              </w:rPr>
            </w:pPr>
          </w:p>
        </w:tc>
        <w:tc>
          <w:tcPr>
            <w:tcW w:w="2109" w:type="dxa"/>
            <w:gridSpan w:val="3"/>
            <w:vMerge/>
            <w:tcBorders>
              <w:left w:val="single" w:sz="4" w:space="0" w:color="auto"/>
              <w:bottom w:val="single" w:sz="4" w:space="0" w:color="auto"/>
              <w:right w:val="single" w:sz="4" w:space="0" w:color="auto"/>
            </w:tcBorders>
          </w:tcPr>
          <w:p w14:paraId="5EE95E53" w14:textId="6D757BCD" w:rsidR="00D92CA6" w:rsidRPr="00E42D17" w:rsidRDefault="00D92CA6" w:rsidP="00054177">
            <w:pPr>
              <w:ind w:firstLine="0"/>
              <w:jc w:val="left"/>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vAlign w:val="center"/>
          </w:tcPr>
          <w:p w14:paraId="1959B253" w14:textId="35C51E15" w:rsidR="00D92CA6" w:rsidRPr="00E42D17" w:rsidRDefault="00D92CA6" w:rsidP="004112E9">
            <w:pPr>
              <w:ind w:firstLine="0"/>
              <w:jc w:val="center"/>
              <w:rPr>
                <w:rFonts w:ascii="Times New Roman" w:hAnsi="Times New Roman"/>
                <w:sz w:val="24"/>
                <w:szCs w:val="24"/>
              </w:rPr>
            </w:pPr>
            <w:r>
              <w:rPr>
                <w:rFonts w:ascii="Times New Roman" w:hAnsi="Times New Roman"/>
                <w:sz w:val="24"/>
                <w:szCs w:val="24"/>
              </w:rPr>
              <w:t>2024</w:t>
            </w:r>
          </w:p>
        </w:tc>
        <w:tc>
          <w:tcPr>
            <w:tcW w:w="1129" w:type="dxa"/>
            <w:tcBorders>
              <w:top w:val="nil"/>
              <w:left w:val="single" w:sz="4" w:space="0" w:color="auto"/>
              <w:bottom w:val="single" w:sz="4" w:space="0" w:color="auto"/>
              <w:right w:val="single" w:sz="4" w:space="0" w:color="auto"/>
            </w:tcBorders>
            <w:shd w:val="clear" w:color="auto" w:fill="auto"/>
            <w:vAlign w:val="center"/>
          </w:tcPr>
          <w:p w14:paraId="2654CF63" w14:textId="1AA07949"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2025</w:t>
            </w:r>
          </w:p>
        </w:tc>
        <w:tc>
          <w:tcPr>
            <w:tcW w:w="1270" w:type="dxa"/>
            <w:tcBorders>
              <w:top w:val="nil"/>
              <w:left w:val="nil"/>
              <w:bottom w:val="single" w:sz="4" w:space="0" w:color="auto"/>
              <w:right w:val="single" w:sz="4" w:space="0" w:color="auto"/>
            </w:tcBorders>
            <w:shd w:val="clear" w:color="auto" w:fill="auto"/>
            <w:vAlign w:val="center"/>
            <w:hideMark/>
          </w:tcPr>
          <w:p w14:paraId="1EA4CA9B"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2026</w:t>
            </w:r>
          </w:p>
        </w:tc>
        <w:tc>
          <w:tcPr>
            <w:tcW w:w="1271" w:type="dxa"/>
            <w:gridSpan w:val="4"/>
            <w:tcBorders>
              <w:top w:val="nil"/>
              <w:left w:val="nil"/>
              <w:bottom w:val="single" w:sz="4" w:space="0" w:color="auto"/>
              <w:right w:val="single" w:sz="4" w:space="0" w:color="auto"/>
            </w:tcBorders>
            <w:shd w:val="clear" w:color="auto" w:fill="auto"/>
            <w:vAlign w:val="center"/>
            <w:hideMark/>
          </w:tcPr>
          <w:p w14:paraId="32FD5448"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2027</w:t>
            </w:r>
          </w:p>
        </w:tc>
        <w:tc>
          <w:tcPr>
            <w:tcW w:w="1129" w:type="dxa"/>
            <w:tcBorders>
              <w:top w:val="nil"/>
              <w:left w:val="nil"/>
              <w:bottom w:val="single" w:sz="4" w:space="0" w:color="auto"/>
              <w:right w:val="single" w:sz="4" w:space="0" w:color="auto"/>
            </w:tcBorders>
            <w:shd w:val="clear" w:color="auto" w:fill="auto"/>
            <w:vAlign w:val="center"/>
            <w:hideMark/>
          </w:tcPr>
          <w:p w14:paraId="3B971BEF"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2028</w:t>
            </w:r>
          </w:p>
        </w:tc>
        <w:tc>
          <w:tcPr>
            <w:tcW w:w="1129" w:type="dxa"/>
            <w:tcBorders>
              <w:top w:val="nil"/>
              <w:left w:val="nil"/>
              <w:bottom w:val="single" w:sz="4" w:space="0" w:color="auto"/>
              <w:right w:val="single" w:sz="4" w:space="0" w:color="auto"/>
            </w:tcBorders>
            <w:shd w:val="clear" w:color="auto" w:fill="auto"/>
            <w:vAlign w:val="center"/>
            <w:hideMark/>
          </w:tcPr>
          <w:p w14:paraId="2F176822"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2029</w:t>
            </w:r>
          </w:p>
        </w:tc>
        <w:tc>
          <w:tcPr>
            <w:tcW w:w="1129" w:type="dxa"/>
            <w:tcBorders>
              <w:top w:val="nil"/>
              <w:left w:val="nil"/>
              <w:bottom w:val="single" w:sz="4" w:space="0" w:color="auto"/>
              <w:right w:val="single" w:sz="4" w:space="0" w:color="auto"/>
            </w:tcBorders>
            <w:shd w:val="clear" w:color="auto" w:fill="auto"/>
            <w:vAlign w:val="center"/>
            <w:hideMark/>
          </w:tcPr>
          <w:p w14:paraId="30029EB1"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2030</w:t>
            </w:r>
          </w:p>
        </w:tc>
        <w:tc>
          <w:tcPr>
            <w:tcW w:w="1129" w:type="dxa"/>
            <w:tcBorders>
              <w:top w:val="nil"/>
              <w:left w:val="nil"/>
              <w:bottom w:val="single" w:sz="4" w:space="0" w:color="auto"/>
              <w:right w:val="single" w:sz="4" w:space="0" w:color="auto"/>
            </w:tcBorders>
            <w:shd w:val="clear" w:color="auto" w:fill="auto"/>
            <w:vAlign w:val="center"/>
            <w:hideMark/>
          </w:tcPr>
          <w:p w14:paraId="6F8ECAEF"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Всего</w:t>
            </w:r>
          </w:p>
        </w:tc>
      </w:tr>
      <w:tr w:rsidR="004112E9" w:rsidRPr="00E42D17" w14:paraId="25B82C75" w14:textId="77777777" w:rsidTr="006A55D6">
        <w:trPr>
          <w:gridAfter w:val="1"/>
          <w:wAfter w:w="13" w:type="dxa"/>
          <w:trHeight w:val="315"/>
          <w:jc w:val="center"/>
        </w:trPr>
        <w:tc>
          <w:tcPr>
            <w:tcW w:w="4253" w:type="dxa"/>
            <w:gridSpan w:val="2"/>
            <w:tcBorders>
              <w:top w:val="nil"/>
              <w:left w:val="single" w:sz="4" w:space="0" w:color="auto"/>
              <w:bottom w:val="single" w:sz="4" w:space="0" w:color="auto"/>
              <w:right w:val="single" w:sz="4" w:space="0" w:color="auto"/>
            </w:tcBorders>
            <w:shd w:val="clear" w:color="auto" w:fill="auto"/>
            <w:vAlign w:val="center"/>
            <w:hideMark/>
          </w:tcPr>
          <w:p w14:paraId="6FAD2C4A"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1</w:t>
            </w:r>
          </w:p>
        </w:tc>
        <w:tc>
          <w:tcPr>
            <w:tcW w:w="1277" w:type="dxa"/>
            <w:gridSpan w:val="2"/>
            <w:tcBorders>
              <w:top w:val="nil"/>
              <w:left w:val="nil"/>
              <w:bottom w:val="single" w:sz="4" w:space="0" w:color="auto"/>
              <w:right w:val="nil"/>
            </w:tcBorders>
          </w:tcPr>
          <w:p w14:paraId="125F9F34" w14:textId="77777777" w:rsidR="00D92CA6" w:rsidRPr="00E42D17" w:rsidRDefault="00D92CA6" w:rsidP="00054177">
            <w:pPr>
              <w:ind w:firstLine="0"/>
              <w:jc w:val="center"/>
              <w:rPr>
                <w:rFonts w:ascii="Times New Roman" w:hAnsi="Times New Roman"/>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61890705" w14:textId="69202CB2" w:rsidR="00D92CA6" w:rsidRPr="00E42D17" w:rsidRDefault="00D92CA6" w:rsidP="004112E9">
            <w:pPr>
              <w:ind w:firstLine="0"/>
              <w:rPr>
                <w:rFonts w:ascii="Times New Roman" w:hAnsi="Times New Roman"/>
                <w:sz w:val="24"/>
                <w:szCs w:val="24"/>
              </w:rPr>
            </w:pPr>
            <w:r w:rsidRPr="00E42D17">
              <w:rPr>
                <w:rFonts w:ascii="Times New Roman" w:hAnsi="Times New Roman"/>
                <w:sz w:val="24"/>
                <w:szCs w:val="24"/>
              </w:rPr>
              <w:t>2</w:t>
            </w:r>
          </w:p>
        </w:tc>
        <w:tc>
          <w:tcPr>
            <w:tcW w:w="1253" w:type="dxa"/>
            <w:tcBorders>
              <w:top w:val="single" w:sz="4" w:space="0" w:color="auto"/>
              <w:left w:val="nil"/>
              <w:bottom w:val="single" w:sz="4" w:space="0" w:color="auto"/>
              <w:right w:val="single" w:sz="4" w:space="0" w:color="auto"/>
            </w:tcBorders>
          </w:tcPr>
          <w:p w14:paraId="1D5ABF23" w14:textId="22EE522E"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3</w:t>
            </w:r>
          </w:p>
        </w:tc>
        <w:tc>
          <w:tcPr>
            <w:tcW w:w="1129" w:type="dxa"/>
            <w:tcBorders>
              <w:top w:val="nil"/>
              <w:left w:val="single" w:sz="4" w:space="0" w:color="auto"/>
              <w:bottom w:val="single" w:sz="4" w:space="0" w:color="auto"/>
              <w:right w:val="single" w:sz="4" w:space="0" w:color="auto"/>
            </w:tcBorders>
            <w:shd w:val="clear" w:color="auto" w:fill="auto"/>
            <w:vAlign w:val="center"/>
          </w:tcPr>
          <w:p w14:paraId="6EB2EE7D" w14:textId="2BD376F2"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4</w:t>
            </w:r>
          </w:p>
        </w:tc>
        <w:tc>
          <w:tcPr>
            <w:tcW w:w="1270" w:type="dxa"/>
            <w:tcBorders>
              <w:top w:val="nil"/>
              <w:left w:val="nil"/>
              <w:bottom w:val="single" w:sz="4" w:space="0" w:color="auto"/>
              <w:right w:val="single" w:sz="4" w:space="0" w:color="auto"/>
            </w:tcBorders>
            <w:shd w:val="clear" w:color="auto" w:fill="auto"/>
            <w:vAlign w:val="center"/>
          </w:tcPr>
          <w:p w14:paraId="61742E2A" w14:textId="6A86D949"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5</w:t>
            </w:r>
          </w:p>
        </w:tc>
        <w:tc>
          <w:tcPr>
            <w:tcW w:w="1271" w:type="dxa"/>
            <w:gridSpan w:val="4"/>
            <w:tcBorders>
              <w:top w:val="nil"/>
              <w:left w:val="nil"/>
              <w:bottom w:val="single" w:sz="4" w:space="0" w:color="auto"/>
              <w:right w:val="single" w:sz="4" w:space="0" w:color="auto"/>
            </w:tcBorders>
            <w:shd w:val="clear" w:color="auto" w:fill="auto"/>
            <w:vAlign w:val="center"/>
          </w:tcPr>
          <w:p w14:paraId="411BEBBB" w14:textId="524AA846"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6</w:t>
            </w:r>
          </w:p>
        </w:tc>
        <w:tc>
          <w:tcPr>
            <w:tcW w:w="1129" w:type="dxa"/>
            <w:tcBorders>
              <w:top w:val="nil"/>
              <w:left w:val="nil"/>
              <w:bottom w:val="single" w:sz="4" w:space="0" w:color="auto"/>
              <w:right w:val="single" w:sz="4" w:space="0" w:color="auto"/>
            </w:tcBorders>
            <w:shd w:val="clear" w:color="auto" w:fill="auto"/>
            <w:vAlign w:val="center"/>
          </w:tcPr>
          <w:p w14:paraId="672F430B" w14:textId="15266EB5"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7</w:t>
            </w:r>
          </w:p>
        </w:tc>
        <w:tc>
          <w:tcPr>
            <w:tcW w:w="1129" w:type="dxa"/>
            <w:tcBorders>
              <w:top w:val="nil"/>
              <w:left w:val="nil"/>
              <w:bottom w:val="single" w:sz="4" w:space="0" w:color="auto"/>
              <w:right w:val="single" w:sz="4" w:space="0" w:color="auto"/>
            </w:tcBorders>
            <w:shd w:val="clear" w:color="auto" w:fill="auto"/>
            <w:vAlign w:val="center"/>
          </w:tcPr>
          <w:p w14:paraId="1B2BDC3C" w14:textId="7E71D118"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8</w:t>
            </w:r>
          </w:p>
        </w:tc>
        <w:tc>
          <w:tcPr>
            <w:tcW w:w="1129" w:type="dxa"/>
            <w:tcBorders>
              <w:top w:val="nil"/>
              <w:left w:val="nil"/>
              <w:bottom w:val="single" w:sz="4" w:space="0" w:color="auto"/>
              <w:right w:val="single" w:sz="4" w:space="0" w:color="auto"/>
            </w:tcBorders>
            <w:shd w:val="clear" w:color="auto" w:fill="auto"/>
            <w:vAlign w:val="center"/>
          </w:tcPr>
          <w:p w14:paraId="7CAC9819" w14:textId="6F6F8086"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9</w:t>
            </w:r>
          </w:p>
        </w:tc>
        <w:tc>
          <w:tcPr>
            <w:tcW w:w="1129" w:type="dxa"/>
            <w:tcBorders>
              <w:top w:val="nil"/>
              <w:left w:val="nil"/>
              <w:bottom w:val="single" w:sz="4" w:space="0" w:color="auto"/>
              <w:right w:val="single" w:sz="4" w:space="0" w:color="auto"/>
            </w:tcBorders>
            <w:shd w:val="clear" w:color="auto" w:fill="auto"/>
            <w:vAlign w:val="center"/>
          </w:tcPr>
          <w:p w14:paraId="04540107" w14:textId="23A289CB"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10</w:t>
            </w:r>
          </w:p>
        </w:tc>
      </w:tr>
      <w:tr w:rsidR="000301DA" w:rsidRPr="00E42D17" w14:paraId="2A9C253B"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D829E" w14:textId="13F74A47" w:rsidR="000301DA" w:rsidRPr="00E42D17" w:rsidRDefault="000301DA" w:rsidP="000301DA">
            <w:pPr>
              <w:ind w:firstLine="0"/>
              <w:jc w:val="left"/>
              <w:rPr>
                <w:rFonts w:ascii="Times New Roman" w:hAnsi="Times New Roman"/>
                <w:sz w:val="24"/>
                <w:szCs w:val="24"/>
              </w:rPr>
            </w:pPr>
            <w:r>
              <w:rPr>
                <w:rFonts w:ascii="Times New Roman" w:hAnsi="Times New Roman"/>
                <w:color w:val="000000"/>
                <w:sz w:val="24"/>
                <w:szCs w:val="24"/>
              </w:rPr>
              <w:t>Г</w:t>
            </w:r>
            <w:r w:rsidRPr="00EA7932">
              <w:rPr>
                <w:rFonts w:ascii="Times New Roman" w:hAnsi="Times New Roman"/>
                <w:color w:val="000000"/>
                <w:sz w:val="24"/>
                <w:szCs w:val="24"/>
              </w:rPr>
              <w:t>осударственн</w:t>
            </w:r>
            <w:r>
              <w:rPr>
                <w:rFonts w:ascii="Times New Roman" w:hAnsi="Times New Roman"/>
                <w:color w:val="000000"/>
                <w:sz w:val="24"/>
                <w:szCs w:val="24"/>
              </w:rPr>
              <w:t>ая</w:t>
            </w:r>
            <w:r w:rsidRPr="00EA7932">
              <w:rPr>
                <w:rFonts w:ascii="Times New Roman" w:hAnsi="Times New Roman"/>
                <w:color w:val="000000"/>
                <w:sz w:val="24"/>
                <w:szCs w:val="24"/>
              </w:rPr>
              <w:t xml:space="preserve"> кадастров</w:t>
            </w:r>
            <w:r>
              <w:rPr>
                <w:rFonts w:ascii="Times New Roman" w:hAnsi="Times New Roman"/>
                <w:color w:val="000000"/>
                <w:sz w:val="24"/>
                <w:szCs w:val="24"/>
              </w:rPr>
              <w:t>ая</w:t>
            </w:r>
            <w:r w:rsidRPr="00EA7932">
              <w:rPr>
                <w:rFonts w:ascii="Times New Roman" w:hAnsi="Times New Roman"/>
                <w:color w:val="000000"/>
                <w:sz w:val="24"/>
                <w:szCs w:val="24"/>
              </w:rPr>
              <w:t xml:space="preserve"> оценк</w:t>
            </w:r>
            <w:r>
              <w:rPr>
                <w:rFonts w:ascii="Times New Roman" w:hAnsi="Times New Roman"/>
                <w:color w:val="000000"/>
                <w:sz w:val="24"/>
                <w:szCs w:val="24"/>
              </w:rPr>
              <w:t>а</w:t>
            </w:r>
            <w:r w:rsidRPr="00EA7932">
              <w:rPr>
                <w:rFonts w:ascii="Times New Roman" w:hAnsi="Times New Roman"/>
                <w:color w:val="000000"/>
                <w:sz w:val="24"/>
                <w:szCs w:val="24"/>
              </w:rPr>
              <w:t xml:space="preserve"> объектов недвижимости</w:t>
            </w:r>
          </w:p>
        </w:tc>
        <w:tc>
          <w:tcPr>
            <w:tcW w:w="2109" w:type="dxa"/>
            <w:gridSpan w:val="3"/>
            <w:tcBorders>
              <w:top w:val="single" w:sz="4" w:space="0" w:color="auto"/>
              <w:left w:val="nil"/>
              <w:bottom w:val="single" w:sz="4" w:space="0" w:color="auto"/>
              <w:right w:val="single" w:sz="4" w:space="0" w:color="auto"/>
            </w:tcBorders>
            <w:vAlign w:val="center"/>
          </w:tcPr>
          <w:p w14:paraId="5DC08AAD" w14:textId="77777777" w:rsidR="000301DA" w:rsidRPr="00E42D17" w:rsidRDefault="000301DA" w:rsidP="000301DA">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5AB8D099" w14:textId="3E950576" w:rsidR="000301DA" w:rsidRPr="00E42D17" w:rsidRDefault="000301DA" w:rsidP="000301DA">
            <w:pPr>
              <w:ind w:firstLine="0"/>
              <w:jc w:val="center"/>
              <w:rPr>
                <w:rFonts w:ascii="Times New Roman" w:hAnsi="Times New Roman"/>
                <w:sz w:val="24"/>
                <w:szCs w:val="24"/>
              </w:rPr>
            </w:pPr>
            <w:r w:rsidRPr="00E42D17">
              <w:rPr>
                <w:rFonts w:ascii="Times New Roman" w:hAnsi="Times New Roman"/>
                <w:sz w:val="24"/>
                <w:szCs w:val="24"/>
              </w:rPr>
              <w:t> </w:t>
            </w:r>
          </w:p>
        </w:tc>
        <w:tc>
          <w:tcPr>
            <w:tcW w:w="1253" w:type="dxa"/>
            <w:tcBorders>
              <w:top w:val="single" w:sz="4" w:space="0" w:color="auto"/>
              <w:left w:val="nil"/>
              <w:bottom w:val="single" w:sz="4" w:space="0" w:color="auto"/>
              <w:right w:val="single" w:sz="4" w:space="0" w:color="auto"/>
            </w:tcBorders>
          </w:tcPr>
          <w:p w14:paraId="604397F0" w14:textId="77777777" w:rsidR="000301DA" w:rsidRDefault="000301DA" w:rsidP="00FD4CF9">
            <w:pPr>
              <w:ind w:firstLine="0"/>
              <w:jc w:val="center"/>
              <w:rPr>
                <w:rFonts w:ascii="Times New Roman" w:hAnsi="Times New Roman"/>
                <w:sz w:val="24"/>
                <w:szCs w:val="24"/>
              </w:rPr>
            </w:pPr>
          </w:p>
          <w:p w14:paraId="26C52A9B" w14:textId="3E81D102" w:rsidR="000301DA" w:rsidRPr="00D92CA6" w:rsidRDefault="000301DA" w:rsidP="00FD4CF9">
            <w:pPr>
              <w:ind w:firstLine="0"/>
              <w:jc w:val="center"/>
              <w:rPr>
                <w:rFonts w:ascii="Times New Roman" w:hAnsi="Times New Roman"/>
                <w:bCs/>
                <w:sz w:val="24"/>
                <w:szCs w:val="24"/>
              </w:rPr>
            </w:pPr>
            <w:r>
              <w:rPr>
                <w:rFonts w:ascii="Times New Roman" w:hAnsi="Times New Roman"/>
                <w:sz w:val="24"/>
                <w:szCs w:val="24"/>
              </w:rPr>
              <w:t>12663,6</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785B36B" w14:textId="77777777" w:rsidR="000301DA" w:rsidRDefault="000301DA" w:rsidP="00FD4CF9">
            <w:pPr>
              <w:ind w:firstLine="0"/>
              <w:jc w:val="center"/>
              <w:rPr>
                <w:rFonts w:ascii="Times New Roman" w:hAnsi="Times New Roman"/>
                <w:sz w:val="24"/>
                <w:szCs w:val="24"/>
              </w:rPr>
            </w:pPr>
          </w:p>
          <w:p w14:paraId="23741A5B" w14:textId="4439C274" w:rsidR="000301DA" w:rsidRPr="006C7A44" w:rsidRDefault="00CC7B6F" w:rsidP="00FD4CF9">
            <w:pPr>
              <w:ind w:firstLine="0"/>
              <w:jc w:val="center"/>
              <w:rPr>
                <w:rFonts w:ascii="Times New Roman" w:hAnsi="Times New Roman"/>
                <w:sz w:val="24"/>
                <w:szCs w:val="24"/>
              </w:rPr>
            </w:pPr>
            <w:r>
              <w:rPr>
                <w:rFonts w:ascii="Times New Roman" w:hAnsi="Times New Roman"/>
                <w:sz w:val="24"/>
                <w:szCs w:val="24"/>
              </w:rPr>
              <w:t>13094</w:t>
            </w:r>
            <w:r w:rsidR="000301DA">
              <w:rPr>
                <w:rFonts w:ascii="Times New Roman" w:hAnsi="Times New Roman"/>
                <w:sz w:val="24"/>
                <w:szCs w:val="24"/>
              </w:rPr>
              <w:t>,0</w:t>
            </w:r>
          </w:p>
        </w:tc>
        <w:tc>
          <w:tcPr>
            <w:tcW w:w="1270" w:type="dxa"/>
            <w:tcBorders>
              <w:top w:val="single" w:sz="4" w:space="0" w:color="auto"/>
              <w:left w:val="nil"/>
              <w:bottom w:val="single" w:sz="4" w:space="0" w:color="auto"/>
              <w:right w:val="single" w:sz="4" w:space="0" w:color="auto"/>
            </w:tcBorders>
            <w:shd w:val="clear" w:color="auto" w:fill="auto"/>
          </w:tcPr>
          <w:p w14:paraId="059DFBF6" w14:textId="77777777" w:rsidR="000301DA" w:rsidRDefault="000301DA" w:rsidP="00FD4CF9">
            <w:pPr>
              <w:ind w:firstLine="0"/>
              <w:jc w:val="center"/>
              <w:rPr>
                <w:rFonts w:ascii="Times New Roman" w:hAnsi="Times New Roman"/>
                <w:sz w:val="24"/>
                <w:szCs w:val="24"/>
              </w:rPr>
            </w:pPr>
          </w:p>
          <w:p w14:paraId="3823E382" w14:textId="2977F42C" w:rsidR="000301DA" w:rsidRPr="00205BFA" w:rsidRDefault="00BA5E00" w:rsidP="00FD4CF9">
            <w:pPr>
              <w:ind w:firstLine="0"/>
              <w:jc w:val="center"/>
              <w:rPr>
                <w:rFonts w:ascii="Times New Roman" w:hAnsi="Times New Roman"/>
                <w:sz w:val="24"/>
                <w:szCs w:val="24"/>
              </w:rPr>
            </w:pPr>
            <w:r>
              <w:rPr>
                <w:rFonts w:ascii="Times New Roman" w:hAnsi="Times New Roman"/>
                <w:sz w:val="24"/>
                <w:szCs w:val="24"/>
              </w:rPr>
              <w:t>0,0</w:t>
            </w:r>
          </w:p>
        </w:tc>
        <w:tc>
          <w:tcPr>
            <w:tcW w:w="1271" w:type="dxa"/>
            <w:gridSpan w:val="4"/>
            <w:tcBorders>
              <w:top w:val="single" w:sz="4" w:space="0" w:color="auto"/>
              <w:left w:val="nil"/>
              <w:bottom w:val="single" w:sz="4" w:space="0" w:color="auto"/>
              <w:right w:val="single" w:sz="4" w:space="0" w:color="auto"/>
            </w:tcBorders>
            <w:shd w:val="clear" w:color="auto" w:fill="auto"/>
          </w:tcPr>
          <w:p w14:paraId="27327B4A" w14:textId="77777777" w:rsidR="000301DA" w:rsidRDefault="000301DA" w:rsidP="00FD4CF9">
            <w:pPr>
              <w:ind w:firstLine="0"/>
              <w:jc w:val="center"/>
              <w:rPr>
                <w:rFonts w:ascii="Times New Roman" w:hAnsi="Times New Roman"/>
                <w:sz w:val="24"/>
                <w:szCs w:val="24"/>
              </w:rPr>
            </w:pPr>
          </w:p>
          <w:p w14:paraId="53DBD2E2" w14:textId="12806C67" w:rsidR="000301DA" w:rsidRPr="00205BFA" w:rsidRDefault="00BA5E00"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4F84FE0B" w14:textId="77777777" w:rsidR="000301DA" w:rsidRDefault="000301DA" w:rsidP="00FD4CF9">
            <w:pPr>
              <w:ind w:firstLine="0"/>
              <w:jc w:val="center"/>
              <w:rPr>
                <w:rFonts w:ascii="Times New Roman" w:hAnsi="Times New Roman"/>
                <w:sz w:val="24"/>
                <w:szCs w:val="24"/>
              </w:rPr>
            </w:pPr>
          </w:p>
          <w:p w14:paraId="33360E14" w14:textId="09C7ACB3"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39A0B8DE" w14:textId="77777777" w:rsidR="000301DA" w:rsidRDefault="000301DA" w:rsidP="00FD4CF9">
            <w:pPr>
              <w:ind w:firstLine="0"/>
              <w:jc w:val="center"/>
              <w:rPr>
                <w:rFonts w:ascii="Times New Roman" w:hAnsi="Times New Roman"/>
                <w:sz w:val="24"/>
                <w:szCs w:val="24"/>
              </w:rPr>
            </w:pPr>
          </w:p>
          <w:p w14:paraId="3BC6F746" w14:textId="4C38FC0F"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2FB03F9" w14:textId="77777777" w:rsidR="000301DA" w:rsidRDefault="000301DA" w:rsidP="00FD4CF9">
            <w:pPr>
              <w:ind w:firstLine="0"/>
              <w:jc w:val="center"/>
              <w:rPr>
                <w:rFonts w:ascii="Times New Roman" w:hAnsi="Times New Roman"/>
                <w:sz w:val="24"/>
                <w:szCs w:val="24"/>
              </w:rPr>
            </w:pPr>
          </w:p>
          <w:p w14:paraId="5B090262" w14:textId="412AABA8"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4E8FEF32" w14:textId="77777777" w:rsidR="000301DA" w:rsidRDefault="000301DA" w:rsidP="00FD4CF9">
            <w:pPr>
              <w:ind w:firstLine="0"/>
              <w:jc w:val="center"/>
              <w:rPr>
                <w:rFonts w:ascii="Times New Roman" w:hAnsi="Times New Roman"/>
                <w:sz w:val="24"/>
                <w:szCs w:val="24"/>
              </w:rPr>
            </w:pPr>
          </w:p>
          <w:p w14:paraId="03AD4E29" w14:textId="6F45159F" w:rsidR="000301DA" w:rsidRPr="00E42D17" w:rsidRDefault="00BA5E00" w:rsidP="000473E3">
            <w:pPr>
              <w:ind w:firstLine="0"/>
              <w:jc w:val="center"/>
              <w:rPr>
                <w:rFonts w:ascii="Times New Roman" w:hAnsi="Times New Roman"/>
                <w:sz w:val="24"/>
                <w:szCs w:val="24"/>
              </w:rPr>
            </w:pPr>
            <w:r>
              <w:rPr>
                <w:rFonts w:ascii="Times New Roman" w:hAnsi="Times New Roman"/>
                <w:sz w:val="24"/>
                <w:szCs w:val="24"/>
              </w:rPr>
              <w:t>25</w:t>
            </w:r>
            <w:r w:rsidR="000473E3">
              <w:rPr>
                <w:rFonts w:ascii="Times New Roman" w:hAnsi="Times New Roman"/>
                <w:sz w:val="24"/>
                <w:szCs w:val="24"/>
              </w:rPr>
              <w:t>757</w:t>
            </w:r>
            <w:r>
              <w:rPr>
                <w:rFonts w:ascii="Times New Roman" w:hAnsi="Times New Roman"/>
                <w:sz w:val="24"/>
                <w:szCs w:val="24"/>
              </w:rPr>
              <w:t>,6</w:t>
            </w:r>
          </w:p>
        </w:tc>
      </w:tr>
      <w:tr w:rsidR="008305A3" w:rsidRPr="00E42D17" w14:paraId="175AECC2"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284F9639" w14:textId="11EC1226" w:rsidR="008305A3" w:rsidRDefault="008305A3" w:rsidP="008305A3">
            <w:pPr>
              <w:ind w:firstLine="0"/>
              <w:jc w:val="left"/>
              <w:rPr>
                <w:rFonts w:ascii="Times New Roman" w:hAnsi="Times New Roman"/>
                <w:color w:val="000000"/>
                <w:sz w:val="24"/>
                <w:szCs w:val="24"/>
              </w:rPr>
            </w:pPr>
            <w:r>
              <w:rPr>
                <w:rFonts w:ascii="Times New Roman" w:hAnsi="Times New Roman"/>
                <w:sz w:val="24"/>
                <w:szCs w:val="24"/>
              </w:rPr>
              <w:t>Проведение мероприятий по созданию крупномасштабного картографического материала</w:t>
            </w:r>
          </w:p>
        </w:tc>
        <w:tc>
          <w:tcPr>
            <w:tcW w:w="2109" w:type="dxa"/>
            <w:gridSpan w:val="3"/>
            <w:tcBorders>
              <w:top w:val="single" w:sz="4" w:space="0" w:color="auto"/>
              <w:left w:val="nil"/>
              <w:bottom w:val="single" w:sz="4" w:space="0" w:color="auto"/>
              <w:right w:val="single" w:sz="4" w:space="0" w:color="auto"/>
            </w:tcBorders>
          </w:tcPr>
          <w:p w14:paraId="1042CDF2" w14:textId="2880F101" w:rsidR="008305A3" w:rsidRPr="00E42D17" w:rsidRDefault="008305A3" w:rsidP="008305A3">
            <w:pPr>
              <w:ind w:firstLine="0"/>
              <w:jc w:val="center"/>
              <w:rPr>
                <w:rFonts w:ascii="Times New Roman" w:hAnsi="Times New Roman"/>
                <w:sz w:val="24"/>
                <w:szCs w:val="24"/>
              </w:rPr>
            </w:pPr>
            <w:r>
              <w:rPr>
                <w:rFonts w:ascii="Times New Roman" w:hAnsi="Times New Roman"/>
                <w:sz w:val="24"/>
                <w:szCs w:val="24"/>
              </w:rPr>
              <w:t>республиканский бюджет</w:t>
            </w:r>
          </w:p>
        </w:tc>
        <w:tc>
          <w:tcPr>
            <w:tcW w:w="1253" w:type="dxa"/>
            <w:tcBorders>
              <w:top w:val="single" w:sz="4" w:space="0" w:color="auto"/>
              <w:left w:val="nil"/>
              <w:bottom w:val="single" w:sz="4" w:space="0" w:color="auto"/>
              <w:right w:val="single" w:sz="4" w:space="0" w:color="auto"/>
            </w:tcBorders>
          </w:tcPr>
          <w:p w14:paraId="670A3026" w14:textId="77777777" w:rsidR="008305A3" w:rsidRDefault="008305A3" w:rsidP="008305A3">
            <w:pPr>
              <w:ind w:firstLine="0"/>
              <w:jc w:val="center"/>
              <w:rPr>
                <w:rFonts w:ascii="Times New Roman" w:hAnsi="Times New Roman"/>
                <w:sz w:val="24"/>
                <w:szCs w:val="24"/>
              </w:rPr>
            </w:pPr>
          </w:p>
          <w:p w14:paraId="6DE36A18" w14:textId="106AAA0B" w:rsidR="008305A3" w:rsidRDefault="008305A3" w:rsidP="008305A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1B0790A" w14:textId="77777777" w:rsidR="008305A3" w:rsidRDefault="008305A3" w:rsidP="008305A3">
            <w:pPr>
              <w:ind w:firstLine="0"/>
              <w:jc w:val="center"/>
              <w:rPr>
                <w:rFonts w:ascii="Times New Roman" w:hAnsi="Times New Roman"/>
                <w:sz w:val="24"/>
                <w:szCs w:val="24"/>
              </w:rPr>
            </w:pPr>
          </w:p>
          <w:p w14:paraId="486A08DD" w14:textId="48B638DE" w:rsidR="008305A3" w:rsidRDefault="008305A3" w:rsidP="008305A3">
            <w:pPr>
              <w:ind w:firstLine="0"/>
              <w:jc w:val="center"/>
              <w:rPr>
                <w:rFonts w:ascii="Times New Roman" w:hAnsi="Times New Roman"/>
                <w:sz w:val="24"/>
                <w:szCs w:val="24"/>
              </w:rPr>
            </w:pPr>
            <w:r>
              <w:rPr>
                <w:rFonts w:ascii="Times New Roman" w:hAnsi="Times New Roman"/>
                <w:sz w:val="24"/>
                <w:szCs w:val="24"/>
              </w:rPr>
              <w:t>300,0</w:t>
            </w:r>
          </w:p>
        </w:tc>
        <w:tc>
          <w:tcPr>
            <w:tcW w:w="1270" w:type="dxa"/>
            <w:tcBorders>
              <w:top w:val="single" w:sz="4" w:space="0" w:color="auto"/>
              <w:left w:val="nil"/>
              <w:bottom w:val="single" w:sz="4" w:space="0" w:color="auto"/>
              <w:right w:val="single" w:sz="4" w:space="0" w:color="auto"/>
            </w:tcBorders>
            <w:shd w:val="clear" w:color="auto" w:fill="auto"/>
          </w:tcPr>
          <w:p w14:paraId="74D84D84" w14:textId="77777777" w:rsidR="008305A3" w:rsidRDefault="008305A3" w:rsidP="008305A3">
            <w:pPr>
              <w:ind w:firstLine="0"/>
              <w:jc w:val="center"/>
              <w:rPr>
                <w:rFonts w:ascii="Times New Roman" w:hAnsi="Times New Roman"/>
                <w:sz w:val="24"/>
                <w:szCs w:val="24"/>
              </w:rPr>
            </w:pPr>
          </w:p>
          <w:p w14:paraId="26E2E0BA" w14:textId="21A2926E"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228F5DF6" w14:textId="77777777" w:rsidR="008305A3" w:rsidRDefault="008305A3" w:rsidP="008305A3">
            <w:pPr>
              <w:ind w:firstLine="0"/>
              <w:jc w:val="center"/>
              <w:rPr>
                <w:rFonts w:ascii="Times New Roman" w:hAnsi="Times New Roman"/>
                <w:sz w:val="24"/>
                <w:szCs w:val="24"/>
              </w:rPr>
            </w:pPr>
          </w:p>
          <w:p w14:paraId="68D3FC43" w14:textId="4EE782BD"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1647010F" w14:textId="77777777" w:rsidR="008305A3" w:rsidRDefault="008305A3" w:rsidP="008305A3">
            <w:pPr>
              <w:ind w:firstLine="0"/>
              <w:jc w:val="center"/>
              <w:rPr>
                <w:rFonts w:ascii="Times New Roman" w:hAnsi="Times New Roman"/>
                <w:sz w:val="24"/>
                <w:szCs w:val="24"/>
              </w:rPr>
            </w:pPr>
          </w:p>
          <w:p w14:paraId="27817520" w14:textId="3A8187E4"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70CA97DD" w14:textId="77777777" w:rsidR="008305A3" w:rsidRDefault="008305A3" w:rsidP="008305A3">
            <w:pPr>
              <w:ind w:firstLine="0"/>
              <w:jc w:val="center"/>
              <w:rPr>
                <w:rFonts w:ascii="Times New Roman" w:hAnsi="Times New Roman"/>
                <w:sz w:val="24"/>
                <w:szCs w:val="24"/>
              </w:rPr>
            </w:pPr>
          </w:p>
          <w:p w14:paraId="2C771DD9" w14:textId="4F00E7D4"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4D1A03BB" w14:textId="77777777" w:rsidR="008305A3" w:rsidRDefault="008305A3" w:rsidP="008305A3">
            <w:pPr>
              <w:ind w:firstLine="0"/>
              <w:jc w:val="center"/>
              <w:rPr>
                <w:rFonts w:ascii="Times New Roman" w:hAnsi="Times New Roman"/>
                <w:sz w:val="24"/>
                <w:szCs w:val="24"/>
              </w:rPr>
            </w:pPr>
          </w:p>
          <w:p w14:paraId="70C0E3C6" w14:textId="62255425"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552F84FB" w14:textId="77777777" w:rsidR="008305A3" w:rsidRDefault="008305A3" w:rsidP="008305A3">
            <w:pPr>
              <w:ind w:firstLine="0"/>
              <w:jc w:val="center"/>
              <w:rPr>
                <w:rFonts w:ascii="Times New Roman" w:hAnsi="Times New Roman"/>
                <w:sz w:val="24"/>
                <w:szCs w:val="24"/>
              </w:rPr>
            </w:pPr>
          </w:p>
          <w:p w14:paraId="32EF09E2" w14:textId="2E85919A" w:rsidR="008305A3" w:rsidRDefault="008305A3" w:rsidP="008305A3">
            <w:pPr>
              <w:ind w:firstLine="0"/>
              <w:jc w:val="center"/>
              <w:rPr>
                <w:rFonts w:ascii="Times New Roman" w:hAnsi="Times New Roman"/>
                <w:sz w:val="24"/>
                <w:szCs w:val="24"/>
              </w:rPr>
            </w:pPr>
            <w:r>
              <w:rPr>
                <w:rFonts w:ascii="Times New Roman" w:hAnsi="Times New Roman"/>
                <w:sz w:val="24"/>
                <w:szCs w:val="24"/>
              </w:rPr>
              <w:t>300,0</w:t>
            </w:r>
          </w:p>
        </w:tc>
      </w:tr>
      <w:tr w:rsidR="00BA5E00" w:rsidRPr="00E42D17" w14:paraId="32778D0A"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8C27F" w14:textId="4E9F8A2D" w:rsidR="00BA5E00" w:rsidRDefault="00FF0C44" w:rsidP="00FF0C44">
            <w:pPr>
              <w:ind w:firstLine="0"/>
              <w:jc w:val="left"/>
              <w:rPr>
                <w:rFonts w:ascii="Times New Roman" w:hAnsi="Times New Roman"/>
                <w:color w:val="000000"/>
                <w:sz w:val="24"/>
                <w:szCs w:val="24"/>
              </w:rPr>
            </w:pPr>
            <w:r w:rsidRPr="00FF0C44">
              <w:rPr>
                <w:rFonts w:ascii="Times New Roman" w:hAnsi="Times New Roman"/>
                <w:sz w:val="24"/>
                <w:szCs w:val="24"/>
              </w:rPr>
              <w:t>Выполнение землеустроительных, кадастровых работ на территории Республики Тыва</w:t>
            </w:r>
          </w:p>
        </w:tc>
        <w:tc>
          <w:tcPr>
            <w:tcW w:w="2109" w:type="dxa"/>
            <w:gridSpan w:val="3"/>
            <w:tcBorders>
              <w:top w:val="single" w:sz="4" w:space="0" w:color="auto"/>
              <w:left w:val="nil"/>
              <w:bottom w:val="single" w:sz="4" w:space="0" w:color="auto"/>
              <w:right w:val="single" w:sz="4" w:space="0" w:color="auto"/>
            </w:tcBorders>
            <w:vAlign w:val="center"/>
          </w:tcPr>
          <w:p w14:paraId="309790B1" w14:textId="77777777" w:rsidR="00BA5E00" w:rsidRPr="00E42D17" w:rsidRDefault="00BA5E00" w:rsidP="00BA5E00">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5ECA5947" w14:textId="77777777" w:rsidR="00BA5E00" w:rsidRPr="00E42D17" w:rsidRDefault="00BA5E00" w:rsidP="00BA5E00">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41969551" w14:textId="77777777" w:rsidR="00BA5E00" w:rsidRDefault="00BA5E00" w:rsidP="00BA5E00">
            <w:pPr>
              <w:ind w:firstLine="0"/>
              <w:jc w:val="center"/>
              <w:rPr>
                <w:rFonts w:ascii="Times New Roman" w:hAnsi="Times New Roman"/>
                <w:sz w:val="24"/>
                <w:szCs w:val="24"/>
              </w:rPr>
            </w:pPr>
          </w:p>
          <w:p w14:paraId="13CFDC27" w14:textId="48EB150C" w:rsidR="00BA5E00" w:rsidRDefault="00BA5E00" w:rsidP="00BA5E00">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3D721A" w14:textId="7980C8DC" w:rsidR="00BA5E00" w:rsidRDefault="008305A3" w:rsidP="00BA5E00">
            <w:pPr>
              <w:ind w:firstLine="0"/>
              <w:jc w:val="center"/>
              <w:rPr>
                <w:rFonts w:ascii="Times New Roman" w:hAnsi="Times New Roman"/>
                <w:sz w:val="24"/>
                <w:szCs w:val="24"/>
              </w:rPr>
            </w:pPr>
            <w:r>
              <w:rPr>
                <w:rFonts w:ascii="Times New Roman" w:hAnsi="Times New Roman"/>
                <w:sz w:val="24"/>
                <w:szCs w:val="24"/>
              </w:rPr>
              <w:t>2257</w:t>
            </w:r>
            <w:r w:rsidR="00BA5E00">
              <w:rPr>
                <w:rFonts w:ascii="Times New Roman" w:hAnsi="Times New Roman"/>
                <w:sz w:val="24"/>
                <w:szCs w:val="24"/>
              </w:rPr>
              <w:t>,0</w:t>
            </w:r>
          </w:p>
        </w:tc>
        <w:tc>
          <w:tcPr>
            <w:tcW w:w="1270" w:type="dxa"/>
            <w:tcBorders>
              <w:top w:val="single" w:sz="4" w:space="0" w:color="auto"/>
              <w:left w:val="nil"/>
              <w:bottom w:val="single" w:sz="4" w:space="0" w:color="auto"/>
              <w:right w:val="single" w:sz="4" w:space="0" w:color="auto"/>
            </w:tcBorders>
            <w:shd w:val="clear" w:color="auto" w:fill="auto"/>
          </w:tcPr>
          <w:p w14:paraId="18AEA3B7" w14:textId="77777777" w:rsidR="00BA5E00" w:rsidRDefault="00BA5E00" w:rsidP="00BA5E00">
            <w:pPr>
              <w:ind w:firstLine="0"/>
              <w:jc w:val="center"/>
              <w:rPr>
                <w:rFonts w:ascii="Times New Roman" w:hAnsi="Times New Roman"/>
                <w:sz w:val="24"/>
                <w:szCs w:val="24"/>
              </w:rPr>
            </w:pPr>
          </w:p>
          <w:p w14:paraId="584F102F" w14:textId="181757CD" w:rsidR="00BA5E00" w:rsidRDefault="00AB2913" w:rsidP="00BA5E00">
            <w:pPr>
              <w:ind w:firstLine="0"/>
              <w:jc w:val="center"/>
              <w:rPr>
                <w:rFonts w:ascii="Times New Roman" w:hAnsi="Times New Roman"/>
                <w:sz w:val="24"/>
                <w:szCs w:val="24"/>
              </w:rPr>
            </w:pPr>
            <w:r>
              <w:rPr>
                <w:rFonts w:ascii="Times New Roman" w:hAnsi="Times New Roman"/>
                <w:sz w:val="24"/>
                <w:szCs w:val="24"/>
              </w:rPr>
              <w:t>7500</w:t>
            </w:r>
            <w:r w:rsidR="00BA5E00">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5CB3A591" w14:textId="77777777" w:rsidR="00BA5E00" w:rsidRDefault="00BA5E00" w:rsidP="00BA5E00">
            <w:pPr>
              <w:ind w:firstLine="0"/>
              <w:jc w:val="center"/>
              <w:rPr>
                <w:rFonts w:ascii="Times New Roman" w:hAnsi="Times New Roman"/>
                <w:sz w:val="24"/>
                <w:szCs w:val="24"/>
              </w:rPr>
            </w:pPr>
          </w:p>
          <w:p w14:paraId="6C2CB283" w14:textId="1ABB2796" w:rsidR="00BA5E00" w:rsidRDefault="00D175BD" w:rsidP="00BA5E00">
            <w:pPr>
              <w:ind w:firstLine="0"/>
              <w:jc w:val="center"/>
              <w:rPr>
                <w:rFonts w:ascii="Times New Roman" w:hAnsi="Times New Roman"/>
                <w:sz w:val="24"/>
                <w:szCs w:val="24"/>
              </w:rPr>
            </w:pPr>
            <w:r>
              <w:rPr>
                <w:rFonts w:ascii="Times New Roman" w:hAnsi="Times New Roman"/>
                <w:sz w:val="24"/>
                <w:szCs w:val="24"/>
              </w:rPr>
              <w:t>7500,0</w:t>
            </w:r>
          </w:p>
        </w:tc>
        <w:tc>
          <w:tcPr>
            <w:tcW w:w="1129" w:type="dxa"/>
            <w:tcBorders>
              <w:top w:val="single" w:sz="4" w:space="0" w:color="auto"/>
              <w:left w:val="nil"/>
              <w:bottom w:val="single" w:sz="4" w:space="0" w:color="auto"/>
              <w:right w:val="single" w:sz="4" w:space="0" w:color="auto"/>
            </w:tcBorders>
            <w:shd w:val="clear" w:color="auto" w:fill="auto"/>
          </w:tcPr>
          <w:p w14:paraId="205A4A0A" w14:textId="77777777" w:rsidR="00BA5E00" w:rsidRDefault="00BA5E00" w:rsidP="00BA5E00">
            <w:pPr>
              <w:ind w:firstLine="0"/>
              <w:jc w:val="center"/>
              <w:rPr>
                <w:rFonts w:ascii="Times New Roman" w:hAnsi="Times New Roman"/>
                <w:sz w:val="24"/>
                <w:szCs w:val="24"/>
              </w:rPr>
            </w:pPr>
          </w:p>
          <w:p w14:paraId="09C94AD2" w14:textId="31AB3ADD" w:rsidR="00BA5E00" w:rsidRDefault="00D175BD" w:rsidP="00BA5E00">
            <w:pPr>
              <w:ind w:firstLine="0"/>
              <w:jc w:val="center"/>
              <w:rPr>
                <w:rFonts w:ascii="Times New Roman" w:hAnsi="Times New Roman"/>
                <w:sz w:val="24"/>
                <w:szCs w:val="24"/>
              </w:rPr>
            </w:pPr>
            <w:r>
              <w:rPr>
                <w:rFonts w:ascii="Times New Roman" w:hAnsi="Times New Roman"/>
                <w:sz w:val="24"/>
                <w:szCs w:val="24"/>
              </w:rPr>
              <w:t>7500,00</w:t>
            </w:r>
          </w:p>
        </w:tc>
        <w:tc>
          <w:tcPr>
            <w:tcW w:w="1129" w:type="dxa"/>
            <w:tcBorders>
              <w:top w:val="single" w:sz="4" w:space="0" w:color="auto"/>
              <w:left w:val="nil"/>
              <w:bottom w:val="single" w:sz="4" w:space="0" w:color="auto"/>
              <w:right w:val="single" w:sz="4" w:space="0" w:color="auto"/>
            </w:tcBorders>
            <w:shd w:val="clear" w:color="auto" w:fill="auto"/>
          </w:tcPr>
          <w:p w14:paraId="4FDEAA04" w14:textId="77777777" w:rsidR="00BA5E00" w:rsidRDefault="00BA5E00" w:rsidP="00BA5E00">
            <w:pPr>
              <w:ind w:firstLine="0"/>
              <w:jc w:val="center"/>
              <w:rPr>
                <w:rFonts w:ascii="Times New Roman" w:hAnsi="Times New Roman"/>
                <w:sz w:val="24"/>
                <w:szCs w:val="24"/>
              </w:rPr>
            </w:pPr>
          </w:p>
          <w:p w14:paraId="0A481E41" w14:textId="7A3A9592" w:rsidR="00BA5E00" w:rsidRDefault="00BA5E00" w:rsidP="00BA5E00">
            <w:pPr>
              <w:ind w:firstLine="0"/>
              <w:jc w:val="center"/>
              <w:rPr>
                <w:rFonts w:ascii="Times New Roman" w:hAnsi="Times New Roman"/>
                <w:sz w:val="24"/>
                <w:szCs w:val="24"/>
              </w:rPr>
            </w:pPr>
            <w:r>
              <w:rPr>
                <w:rFonts w:ascii="Times New Roman" w:hAnsi="Times New Roman"/>
                <w:sz w:val="24"/>
                <w:szCs w:val="24"/>
              </w:rPr>
              <w:t>5</w:t>
            </w:r>
            <w:r w:rsidR="006A55D6">
              <w:rPr>
                <w:rFonts w:ascii="Times New Roman" w:hAnsi="Times New Roman"/>
                <w:sz w:val="24"/>
                <w:szCs w:val="24"/>
              </w:rPr>
              <w:t>0</w:t>
            </w:r>
            <w:r>
              <w:rPr>
                <w:rFonts w:ascii="Times New Roman" w:hAnsi="Times New Roman"/>
                <w:sz w:val="24"/>
                <w:szCs w:val="24"/>
              </w:rPr>
              <w:t>00,0</w:t>
            </w:r>
          </w:p>
        </w:tc>
        <w:tc>
          <w:tcPr>
            <w:tcW w:w="1129" w:type="dxa"/>
            <w:tcBorders>
              <w:top w:val="single" w:sz="4" w:space="0" w:color="auto"/>
              <w:left w:val="nil"/>
              <w:bottom w:val="single" w:sz="4" w:space="0" w:color="auto"/>
              <w:right w:val="single" w:sz="4" w:space="0" w:color="auto"/>
            </w:tcBorders>
            <w:shd w:val="clear" w:color="auto" w:fill="auto"/>
          </w:tcPr>
          <w:p w14:paraId="5F05FD09" w14:textId="77777777" w:rsidR="00BA5E00" w:rsidRDefault="00BA5E00" w:rsidP="00BA5E00">
            <w:pPr>
              <w:ind w:firstLine="0"/>
              <w:jc w:val="center"/>
              <w:rPr>
                <w:rFonts w:ascii="Times New Roman" w:hAnsi="Times New Roman"/>
                <w:sz w:val="24"/>
                <w:szCs w:val="24"/>
              </w:rPr>
            </w:pPr>
          </w:p>
          <w:p w14:paraId="0BBD4D6D" w14:textId="43FCDC06" w:rsidR="00BA5E00" w:rsidRDefault="00BA5E00" w:rsidP="00BA5E00">
            <w:pPr>
              <w:ind w:firstLine="0"/>
              <w:jc w:val="center"/>
              <w:rPr>
                <w:rFonts w:ascii="Times New Roman" w:hAnsi="Times New Roman"/>
                <w:sz w:val="24"/>
                <w:szCs w:val="24"/>
              </w:rPr>
            </w:pPr>
            <w:r>
              <w:rPr>
                <w:rFonts w:ascii="Times New Roman" w:hAnsi="Times New Roman"/>
                <w:sz w:val="24"/>
                <w:szCs w:val="24"/>
              </w:rPr>
              <w:t>5</w:t>
            </w:r>
            <w:r w:rsidR="006A55D6">
              <w:rPr>
                <w:rFonts w:ascii="Times New Roman" w:hAnsi="Times New Roman"/>
                <w:sz w:val="24"/>
                <w:szCs w:val="24"/>
              </w:rPr>
              <w:t>0</w:t>
            </w:r>
            <w:r>
              <w:rPr>
                <w:rFonts w:ascii="Times New Roman" w:hAnsi="Times New Roman"/>
                <w:sz w:val="24"/>
                <w:szCs w:val="24"/>
              </w:rPr>
              <w:t>00,0</w:t>
            </w:r>
          </w:p>
        </w:tc>
        <w:tc>
          <w:tcPr>
            <w:tcW w:w="1129" w:type="dxa"/>
            <w:tcBorders>
              <w:top w:val="single" w:sz="4" w:space="0" w:color="auto"/>
              <w:left w:val="nil"/>
              <w:bottom w:val="single" w:sz="4" w:space="0" w:color="auto"/>
              <w:right w:val="single" w:sz="4" w:space="0" w:color="auto"/>
            </w:tcBorders>
            <w:shd w:val="clear" w:color="auto" w:fill="auto"/>
          </w:tcPr>
          <w:p w14:paraId="57089BAB" w14:textId="77777777" w:rsidR="00BA5E00" w:rsidRDefault="00BA5E00" w:rsidP="00BA5E00">
            <w:pPr>
              <w:ind w:firstLine="0"/>
              <w:jc w:val="center"/>
              <w:rPr>
                <w:rFonts w:ascii="Times New Roman" w:hAnsi="Times New Roman"/>
                <w:sz w:val="24"/>
                <w:szCs w:val="24"/>
              </w:rPr>
            </w:pPr>
          </w:p>
          <w:p w14:paraId="78500FB5" w14:textId="79BA2196" w:rsidR="00BA5E00" w:rsidRDefault="00D175BD" w:rsidP="00BA5E00">
            <w:pPr>
              <w:ind w:firstLine="0"/>
              <w:jc w:val="center"/>
              <w:rPr>
                <w:rFonts w:ascii="Times New Roman" w:hAnsi="Times New Roman"/>
                <w:sz w:val="24"/>
                <w:szCs w:val="24"/>
              </w:rPr>
            </w:pPr>
            <w:r>
              <w:rPr>
                <w:rFonts w:ascii="Times New Roman" w:hAnsi="Times New Roman"/>
                <w:sz w:val="24"/>
                <w:szCs w:val="24"/>
              </w:rPr>
              <w:t>34757</w:t>
            </w:r>
            <w:r w:rsidR="00B23354">
              <w:rPr>
                <w:rFonts w:ascii="Times New Roman" w:hAnsi="Times New Roman"/>
                <w:sz w:val="24"/>
                <w:szCs w:val="24"/>
              </w:rPr>
              <w:t>,0</w:t>
            </w:r>
          </w:p>
        </w:tc>
      </w:tr>
      <w:tr w:rsidR="009D4E77" w:rsidRPr="00E42D17" w14:paraId="51690B69"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25A0C" w14:textId="5ED3CE60" w:rsidR="009D4E77" w:rsidRPr="009D4E77" w:rsidRDefault="00BA5E00" w:rsidP="009D4E77">
            <w:pPr>
              <w:autoSpaceDE w:val="0"/>
              <w:autoSpaceDN w:val="0"/>
              <w:adjustRightInd w:val="0"/>
              <w:ind w:firstLine="0"/>
              <w:jc w:val="left"/>
              <w:rPr>
                <w:rFonts w:ascii="Times New Roman" w:hAnsi="Times New Roman"/>
                <w:sz w:val="24"/>
                <w:szCs w:val="24"/>
              </w:rPr>
            </w:pPr>
            <w:r>
              <w:rPr>
                <w:rFonts w:ascii="Times New Roman" w:hAnsi="Times New Roman"/>
                <w:sz w:val="24"/>
                <w:szCs w:val="24"/>
              </w:rPr>
              <w:t xml:space="preserve">Выполнение оценочных работ </w:t>
            </w:r>
          </w:p>
        </w:tc>
        <w:tc>
          <w:tcPr>
            <w:tcW w:w="2109" w:type="dxa"/>
            <w:gridSpan w:val="3"/>
            <w:tcBorders>
              <w:top w:val="single" w:sz="4" w:space="0" w:color="auto"/>
              <w:left w:val="nil"/>
              <w:bottom w:val="single" w:sz="4" w:space="0" w:color="auto"/>
              <w:right w:val="single" w:sz="4" w:space="0" w:color="auto"/>
            </w:tcBorders>
            <w:vAlign w:val="center"/>
          </w:tcPr>
          <w:p w14:paraId="2F376DD2" w14:textId="77777777" w:rsidR="009D4E77" w:rsidRPr="00E42D17" w:rsidRDefault="009D4E77" w:rsidP="009D4E77">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4F153CB3" w14:textId="77777777" w:rsidR="009D4E77" w:rsidRPr="00E42D17" w:rsidRDefault="009D4E77" w:rsidP="00FA790E">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1C8A21E0" w14:textId="77777777" w:rsidR="000301DA" w:rsidRDefault="000301DA" w:rsidP="00FD4CF9">
            <w:pPr>
              <w:ind w:firstLine="0"/>
              <w:jc w:val="center"/>
              <w:rPr>
                <w:rFonts w:ascii="Times New Roman" w:hAnsi="Times New Roman"/>
                <w:bCs/>
                <w:sz w:val="24"/>
                <w:szCs w:val="24"/>
              </w:rPr>
            </w:pPr>
          </w:p>
          <w:p w14:paraId="7CC67DA9" w14:textId="1AED4C05" w:rsidR="009D4E77" w:rsidRDefault="009D4E77" w:rsidP="00FD4CF9">
            <w:pPr>
              <w:ind w:firstLine="0"/>
              <w:jc w:val="center"/>
              <w:rPr>
                <w:rFonts w:ascii="Times New Roman" w:hAnsi="Times New Roman"/>
                <w:bCs/>
                <w:sz w:val="24"/>
                <w:szCs w:val="24"/>
              </w:rPr>
            </w:pPr>
            <w:r>
              <w:rPr>
                <w:rFonts w:ascii="Times New Roman" w:hAnsi="Times New Roman"/>
                <w:bCs/>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CFA60B" w14:textId="76C0741C" w:rsidR="009D4E77" w:rsidRPr="009D4E77" w:rsidRDefault="009D4E77" w:rsidP="00FD4CF9">
            <w:pPr>
              <w:ind w:firstLine="0"/>
              <w:jc w:val="center"/>
              <w:rPr>
                <w:rFonts w:ascii="Times New Roman" w:hAnsi="Times New Roman"/>
                <w:bCs/>
                <w:sz w:val="24"/>
                <w:szCs w:val="24"/>
              </w:rPr>
            </w:pPr>
            <w:r>
              <w:rPr>
                <w:rFonts w:ascii="Times New Roman" w:hAnsi="Times New Roman"/>
                <w:bCs/>
                <w:sz w:val="24"/>
                <w:szCs w:val="24"/>
              </w:rPr>
              <w:t>0,0</w:t>
            </w:r>
          </w:p>
        </w:tc>
        <w:tc>
          <w:tcPr>
            <w:tcW w:w="1270" w:type="dxa"/>
            <w:tcBorders>
              <w:top w:val="single" w:sz="4" w:space="0" w:color="auto"/>
              <w:left w:val="nil"/>
              <w:bottom w:val="single" w:sz="4" w:space="0" w:color="auto"/>
              <w:right w:val="single" w:sz="4" w:space="0" w:color="auto"/>
            </w:tcBorders>
            <w:shd w:val="clear" w:color="auto" w:fill="auto"/>
            <w:vAlign w:val="center"/>
          </w:tcPr>
          <w:p w14:paraId="6A21D254" w14:textId="6BFDEBF2" w:rsidR="009D4E77" w:rsidRPr="009D4E77" w:rsidRDefault="00246F67" w:rsidP="00FD4CF9">
            <w:pPr>
              <w:ind w:firstLine="0"/>
              <w:jc w:val="center"/>
              <w:rPr>
                <w:rFonts w:ascii="Times New Roman" w:hAnsi="Times New Roman"/>
                <w:bCs/>
                <w:sz w:val="24"/>
                <w:szCs w:val="24"/>
              </w:rPr>
            </w:pPr>
            <w:r>
              <w:rPr>
                <w:rFonts w:ascii="Times New Roman" w:hAnsi="Times New Roman"/>
                <w:bCs/>
                <w:sz w:val="24"/>
                <w:szCs w:val="24"/>
              </w:rPr>
              <w:t>16</w:t>
            </w:r>
            <w:r w:rsidR="0015158C">
              <w:rPr>
                <w:rFonts w:ascii="Times New Roman" w:hAnsi="Times New Roman"/>
                <w:bCs/>
                <w:sz w:val="24"/>
                <w:szCs w:val="24"/>
              </w:rPr>
              <w:t>00,0</w:t>
            </w:r>
          </w:p>
        </w:tc>
        <w:tc>
          <w:tcPr>
            <w:tcW w:w="1271" w:type="dxa"/>
            <w:gridSpan w:val="4"/>
            <w:tcBorders>
              <w:top w:val="single" w:sz="4" w:space="0" w:color="auto"/>
              <w:left w:val="nil"/>
              <w:bottom w:val="single" w:sz="4" w:space="0" w:color="auto"/>
              <w:right w:val="single" w:sz="4" w:space="0" w:color="auto"/>
            </w:tcBorders>
            <w:shd w:val="clear" w:color="auto" w:fill="auto"/>
            <w:vAlign w:val="center"/>
          </w:tcPr>
          <w:p w14:paraId="2E8ED4A8" w14:textId="5858FB21" w:rsidR="009D4E77" w:rsidRDefault="00D175BD" w:rsidP="00FD4CF9">
            <w:pPr>
              <w:ind w:firstLine="0"/>
              <w:jc w:val="center"/>
              <w:rPr>
                <w:rFonts w:ascii="Times New Roman" w:hAnsi="Times New Roman"/>
                <w:bCs/>
                <w:sz w:val="24"/>
                <w:szCs w:val="24"/>
              </w:rPr>
            </w:pPr>
            <w:r>
              <w:rPr>
                <w:rFonts w:ascii="Times New Roman" w:hAnsi="Times New Roman"/>
                <w:bCs/>
                <w:sz w:val="24"/>
                <w:szCs w:val="24"/>
              </w:rPr>
              <w:t>1600,0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3880F956" w14:textId="61AFF1D3" w:rsidR="009D4E77" w:rsidRDefault="00D175BD" w:rsidP="00FD4CF9">
            <w:pPr>
              <w:ind w:firstLine="0"/>
              <w:jc w:val="center"/>
              <w:rPr>
                <w:rFonts w:ascii="Times New Roman" w:hAnsi="Times New Roman"/>
                <w:bCs/>
                <w:sz w:val="24"/>
                <w:szCs w:val="24"/>
              </w:rPr>
            </w:pPr>
            <w:r>
              <w:rPr>
                <w:rFonts w:ascii="Times New Roman" w:hAnsi="Times New Roman"/>
                <w:bCs/>
                <w:sz w:val="24"/>
                <w:szCs w:val="24"/>
              </w:rPr>
              <w:t>1600,0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46EA3CF2" w14:textId="10BFD78F" w:rsidR="009D4E77" w:rsidRDefault="009D4E77" w:rsidP="00FD4CF9">
            <w:pPr>
              <w:ind w:firstLine="0"/>
              <w:jc w:val="center"/>
              <w:rPr>
                <w:rFonts w:ascii="Times New Roman" w:hAnsi="Times New Roman"/>
                <w:bCs/>
                <w:sz w:val="24"/>
                <w:szCs w:val="24"/>
              </w:rPr>
            </w:pPr>
            <w:r>
              <w:rPr>
                <w:rFonts w:ascii="Times New Roman" w:hAnsi="Times New Roman"/>
                <w:bCs/>
                <w:sz w:val="24"/>
                <w:szCs w:val="24"/>
              </w:rPr>
              <w:t>0</w:t>
            </w:r>
            <w:r w:rsidR="00D175BD">
              <w:rPr>
                <w:rFonts w:ascii="Times New Roman" w:hAnsi="Times New Roman"/>
                <w:bCs/>
                <w:sz w:val="24"/>
                <w:szCs w:val="24"/>
              </w:rPr>
              <w:t>,0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330EE8D" w14:textId="7EF960AB" w:rsidR="009D4E77" w:rsidRDefault="009D4E77" w:rsidP="00FD4CF9">
            <w:pPr>
              <w:ind w:firstLine="0"/>
              <w:jc w:val="center"/>
              <w:rPr>
                <w:rFonts w:ascii="Times New Roman" w:hAnsi="Times New Roman"/>
                <w:bCs/>
                <w:sz w:val="24"/>
                <w:szCs w:val="24"/>
              </w:rPr>
            </w:pPr>
            <w:r>
              <w:rPr>
                <w:rFonts w:ascii="Times New Roman" w:hAnsi="Times New Roman"/>
                <w:bCs/>
                <w:sz w:val="24"/>
                <w:szCs w:val="24"/>
              </w:rPr>
              <w:t>0</w:t>
            </w:r>
            <w:r w:rsidR="00D175BD">
              <w:rPr>
                <w:rFonts w:ascii="Times New Roman" w:hAnsi="Times New Roman"/>
                <w:bCs/>
                <w:sz w:val="24"/>
                <w:szCs w:val="24"/>
              </w:rPr>
              <w:t>,0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73C5A83" w14:textId="25BC0528" w:rsidR="009D4E77" w:rsidRDefault="00D175BD" w:rsidP="00246F67">
            <w:pPr>
              <w:ind w:firstLine="0"/>
              <w:jc w:val="center"/>
              <w:rPr>
                <w:rFonts w:ascii="Times New Roman" w:hAnsi="Times New Roman"/>
                <w:sz w:val="24"/>
                <w:szCs w:val="24"/>
              </w:rPr>
            </w:pPr>
            <w:r>
              <w:rPr>
                <w:rFonts w:ascii="Times New Roman" w:hAnsi="Times New Roman"/>
                <w:sz w:val="24"/>
                <w:szCs w:val="24"/>
              </w:rPr>
              <w:t>4800</w:t>
            </w:r>
            <w:r w:rsidR="009D4E77">
              <w:rPr>
                <w:rFonts w:ascii="Times New Roman" w:hAnsi="Times New Roman"/>
                <w:sz w:val="24"/>
                <w:szCs w:val="24"/>
              </w:rPr>
              <w:t>,0</w:t>
            </w:r>
          </w:p>
        </w:tc>
      </w:tr>
      <w:tr w:rsidR="00BA5E00" w:rsidRPr="00E42D17" w14:paraId="30B23C8A"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5ED1D" w14:textId="4C7A7234" w:rsidR="00BA5E00" w:rsidRPr="00FF0C44" w:rsidRDefault="00BA5E00" w:rsidP="000301DA">
            <w:pPr>
              <w:autoSpaceDE w:val="0"/>
              <w:autoSpaceDN w:val="0"/>
              <w:adjustRightInd w:val="0"/>
              <w:ind w:firstLine="0"/>
              <w:jc w:val="left"/>
              <w:rPr>
                <w:rFonts w:ascii="Times New Roman" w:hAnsi="Times New Roman"/>
                <w:sz w:val="24"/>
                <w:szCs w:val="24"/>
              </w:rPr>
            </w:pPr>
            <w:r w:rsidRPr="00FF0C44">
              <w:rPr>
                <w:rFonts w:ascii="Times New Roman" w:hAnsi="Times New Roman"/>
                <w:sz w:val="24"/>
                <w:szCs w:val="24"/>
              </w:rPr>
              <w:t>Предоставление земельного сертификата</w:t>
            </w:r>
          </w:p>
        </w:tc>
        <w:tc>
          <w:tcPr>
            <w:tcW w:w="2109" w:type="dxa"/>
            <w:gridSpan w:val="3"/>
            <w:tcBorders>
              <w:top w:val="single" w:sz="4" w:space="0" w:color="auto"/>
              <w:left w:val="nil"/>
              <w:bottom w:val="single" w:sz="4" w:space="0" w:color="auto"/>
              <w:right w:val="single" w:sz="4" w:space="0" w:color="auto"/>
            </w:tcBorders>
            <w:vAlign w:val="center"/>
          </w:tcPr>
          <w:p w14:paraId="7ACE83FF" w14:textId="77777777" w:rsidR="00BA5E00" w:rsidRPr="00E42D17" w:rsidRDefault="00BA5E00" w:rsidP="00BA5E00">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26061D5F" w14:textId="77777777" w:rsidR="00BA5E00" w:rsidRPr="00E42D17" w:rsidRDefault="00BA5E00" w:rsidP="000301DA">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vAlign w:val="center"/>
          </w:tcPr>
          <w:p w14:paraId="53A182F4" w14:textId="7CB6B2D5" w:rsidR="00BA5E00" w:rsidRDefault="0015158C" w:rsidP="0015158C">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29A261" w14:textId="59B7B0A5" w:rsidR="00BA5E00" w:rsidRDefault="0015158C" w:rsidP="0015158C">
            <w:pPr>
              <w:ind w:firstLine="0"/>
              <w:jc w:val="center"/>
              <w:rPr>
                <w:rFonts w:ascii="Times New Roman" w:hAnsi="Times New Roman"/>
                <w:sz w:val="24"/>
                <w:szCs w:val="24"/>
              </w:rPr>
            </w:pPr>
            <w:r>
              <w:rPr>
                <w:rFonts w:ascii="Times New Roman" w:hAnsi="Times New Roman"/>
                <w:sz w:val="24"/>
                <w:szCs w:val="24"/>
              </w:rPr>
              <w:t>0,0</w:t>
            </w:r>
          </w:p>
        </w:tc>
        <w:tc>
          <w:tcPr>
            <w:tcW w:w="1270" w:type="dxa"/>
            <w:tcBorders>
              <w:top w:val="single" w:sz="4" w:space="0" w:color="auto"/>
              <w:left w:val="nil"/>
              <w:bottom w:val="single" w:sz="4" w:space="0" w:color="auto"/>
              <w:right w:val="single" w:sz="4" w:space="0" w:color="auto"/>
            </w:tcBorders>
            <w:shd w:val="clear" w:color="auto" w:fill="auto"/>
            <w:vAlign w:val="center"/>
          </w:tcPr>
          <w:p w14:paraId="364757FA" w14:textId="3B3A7315"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271" w:type="dxa"/>
            <w:gridSpan w:val="4"/>
            <w:tcBorders>
              <w:top w:val="single" w:sz="4" w:space="0" w:color="auto"/>
              <w:left w:val="nil"/>
              <w:bottom w:val="single" w:sz="4" w:space="0" w:color="auto"/>
              <w:right w:val="single" w:sz="4" w:space="0" w:color="auto"/>
            </w:tcBorders>
            <w:shd w:val="clear" w:color="auto" w:fill="auto"/>
            <w:vAlign w:val="center"/>
          </w:tcPr>
          <w:p w14:paraId="6A06EBA8" w14:textId="55585533"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68B8411" w14:textId="02BD4E3D"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51565991" w14:textId="0C585880"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78B6DDE6" w14:textId="44482F25"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1A6BB2AC" w14:textId="04585AF0" w:rsidR="00BA5E00" w:rsidRDefault="0015158C" w:rsidP="0015158C">
            <w:pPr>
              <w:ind w:firstLine="0"/>
              <w:jc w:val="center"/>
              <w:rPr>
                <w:rFonts w:ascii="Times New Roman" w:hAnsi="Times New Roman"/>
                <w:sz w:val="24"/>
                <w:szCs w:val="24"/>
              </w:rPr>
            </w:pPr>
            <w:r>
              <w:rPr>
                <w:rFonts w:ascii="Times New Roman" w:hAnsi="Times New Roman"/>
                <w:sz w:val="24"/>
                <w:szCs w:val="24"/>
              </w:rPr>
              <w:t>25000,00</w:t>
            </w:r>
          </w:p>
        </w:tc>
      </w:tr>
      <w:tr w:rsidR="000473E3" w:rsidRPr="00E42D17" w14:paraId="41E2F6E8"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5D1A6" w14:textId="17AE84CE" w:rsidR="000473E3" w:rsidRPr="006A55D6" w:rsidRDefault="000473E3" w:rsidP="000473E3">
            <w:pPr>
              <w:ind w:firstLine="0"/>
              <w:jc w:val="left"/>
              <w:rPr>
                <w:rFonts w:ascii="Times New Roman" w:hAnsi="Times New Roman"/>
                <w:color w:val="000000"/>
                <w:sz w:val="24"/>
                <w:szCs w:val="24"/>
              </w:rPr>
            </w:pPr>
            <w:r w:rsidRPr="006A55D6">
              <w:rPr>
                <w:rFonts w:ascii="Times New Roman" w:hAnsi="Times New Roman"/>
                <w:sz w:val="24"/>
                <w:szCs w:val="24"/>
              </w:rPr>
              <w:t xml:space="preserve">Цифровизация полномочий по управлению и распоряжению </w:t>
            </w:r>
            <w:r w:rsidRPr="006A55D6">
              <w:rPr>
                <w:rFonts w:ascii="Times New Roman" w:hAnsi="Times New Roman"/>
                <w:sz w:val="24"/>
                <w:szCs w:val="24"/>
              </w:rPr>
              <w:lastRenderedPageBreak/>
              <w:t>имуществом Республики Тыва, в том числе земельными ресурсами, а также по оказанию государственных услуг</w:t>
            </w:r>
          </w:p>
        </w:tc>
        <w:tc>
          <w:tcPr>
            <w:tcW w:w="2109" w:type="dxa"/>
            <w:gridSpan w:val="3"/>
            <w:tcBorders>
              <w:top w:val="single" w:sz="4" w:space="0" w:color="auto"/>
              <w:left w:val="nil"/>
              <w:bottom w:val="single" w:sz="4" w:space="0" w:color="auto"/>
              <w:right w:val="single" w:sz="4" w:space="0" w:color="auto"/>
            </w:tcBorders>
            <w:vAlign w:val="center"/>
          </w:tcPr>
          <w:p w14:paraId="1D299201" w14:textId="77777777"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lastRenderedPageBreak/>
              <w:t>республиканский бюджет</w:t>
            </w:r>
          </w:p>
          <w:p w14:paraId="3198DB72" w14:textId="77777777" w:rsidR="000473E3" w:rsidRPr="006A55D6" w:rsidRDefault="000473E3" w:rsidP="000473E3">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5ED2E88F" w14:textId="77777777" w:rsidR="000473E3" w:rsidRPr="006A55D6" w:rsidRDefault="000473E3" w:rsidP="000473E3">
            <w:pPr>
              <w:ind w:firstLine="0"/>
              <w:jc w:val="center"/>
              <w:rPr>
                <w:rFonts w:ascii="Times New Roman" w:hAnsi="Times New Roman"/>
                <w:sz w:val="24"/>
                <w:szCs w:val="24"/>
              </w:rPr>
            </w:pPr>
          </w:p>
          <w:p w14:paraId="34CC6C55" w14:textId="5C3098A1" w:rsidR="000473E3" w:rsidRPr="006A55D6" w:rsidRDefault="000473E3" w:rsidP="000473E3">
            <w:pPr>
              <w:ind w:firstLine="0"/>
              <w:jc w:val="center"/>
              <w:rPr>
                <w:rFonts w:ascii="Times New Roman" w:hAnsi="Times New Roman"/>
                <w:bCs/>
                <w:sz w:val="24"/>
                <w:szCs w:val="24"/>
              </w:rPr>
            </w:pPr>
            <w:r w:rsidRPr="006A55D6">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F5C3ACB" w14:textId="77777777" w:rsidR="000473E3" w:rsidRPr="006A55D6" w:rsidRDefault="000473E3" w:rsidP="000473E3">
            <w:pPr>
              <w:ind w:firstLine="0"/>
              <w:jc w:val="center"/>
              <w:rPr>
                <w:rFonts w:ascii="Times New Roman" w:hAnsi="Times New Roman"/>
                <w:sz w:val="24"/>
                <w:szCs w:val="24"/>
              </w:rPr>
            </w:pPr>
          </w:p>
          <w:p w14:paraId="50276DEB" w14:textId="20486393"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0,0</w:t>
            </w:r>
          </w:p>
        </w:tc>
        <w:tc>
          <w:tcPr>
            <w:tcW w:w="1270" w:type="dxa"/>
            <w:tcBorders>
              <w:top w:val="single" w:sz="4" w:space="0" w:color="auto"/>
              <w:left w:val="nil"/>
              <w:bottom w:val="single" w:sz="4" w:space="0" w:color="auto"/>
              <w:right w:val="single" w:sz="4" w:space="0" w:color="auto"/>
            </w:tcBorders>
            <w:shd w:val="clear" w:color="auto" w:fill="auto"/>
          </w:tcPr>
          <w:p w14:paraId="1420D27A" w14:textId="77777777" w:rsidR="000473E3" w:rsidRPr="006A55D6" w:rsidRDefault="000473E3" w:rsidP="000473E3">
            <w:pPr>
              <w:ind w:firstLine="0"/>
              <w:jc w:val="center"/>
              <w:rPr>
                <w:rFonts w:ascii="Times New Roman" w:hAnsi="Times New Roman"/>
                <w:sz w:val="24"/>
                <w:szCs w:val="24"/>
              </w:rPr>
            </w:pPr>
          </w:p>
          <w:p w14:paraId="13B0B17B" w14:textId="4A373E27"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0,0</w:t>
            </w:r>
          </w:p>
        </w:tc>
        <w:tc>
          <w:tcPr>
            <w:tcW w:w="1271" w:type="dxa"/>
            <w:gridSpan w:val="4"/>
            <w:tcBorders>
              <w:top w:val="single" w:sz="4" w:space="0" w:color="auto"/>
              <w:left w:val="nil"/>
              <w:bottom w:val="single" w:sz="4" w:space="0" w:color="auto"/>
              <w:right w:val="single" w:sz="4" w:space="0" w:color="auto"/>
            </w:tcBorders>
            <w:shd w:val="clear" w:color="auto" w:fill="auto"/>
          </w:tcPr>
          <w:p w14:paraId="4BFB0CC4" w14:textId="77777777" w:rsidR="000473E3" w:rsidRPr="006A55D6" w:rsidRDefault="000473E3" w:rsidP="000473E3">
            <w:pPr>
              <w:ind w:firstLine="0"/>
              <w:jc w:val="center"/>
              <w:rPr>
                <w:rFonts w:ascii="Times New Roman" w:hAnsi="Times New Roman"/>
                <w:sz w:val="24"/>
                <w:szCs w:val="24"/>
              </w:rPr>
            </w:pPr>
          </w:p>
          <w:p w14:paraId="7C957EBE" w14:textId="6600CD6C" w:rsidR="000473E3" w:rsidRPr="006A55D6" w:rsidRDefault="00D175BD"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142D2A4" w14:textId="77777777" w:rsidR="000473E3" w:rsidRPr="006A55D6" w:rsidRDefault="000473E3" w:rsidP="000473E3">
            <w:pPr>
              <w:ind w:firstLine="0"/>
              <w:jc w:val="center"/>
              <w:rPr>
                <w:rFonts w:ascii="Times New Roman" w:hAnsi="Times New Roman"/>
                <w:sz w:val="24"/>
                <w:szCs w:val="24"/>
              </w:rPr>
            </w:pPr>
          </w:p>
          <w:p w14:paraId="0E2C2EAC" w14:textId="4C64658E" w:rsidR="000473E3" w:rsidRPr="006A55D6" w:rsidRDefault="00D175BD"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1CDC1B3" w14:textId="77777777" w:rsidR="000473E3" w:rsidRPr="006A55D6" w:rsidRDefault="000473E3" w:rsidP="000473E3">
            <w:pPr>
              <w:ind w:firstLine="0"/>
              <w:jc w:val="center"/>
              <w:rPr>
                <w:rFonts w:ascii="Times New Roman" w:hAnsi="Times New Roman"/>
                <w:sz w:val="24"/>
                <w:szCs w:val="24"/>
              </w:rPr>
            </w:pPr>
          </w:p>
          <w:p w14:paraId="50072279" w14:textId="268D1AF6"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2500,00</w:t>
            </w:r>
          </w:p>
        </w:tc>
        <w:tc>
          <w:tcPr>
            <w:tcW w:w="1129" w:type="dxa"/>
            <w:tcBorders>
              <w:top w:val="single" w:sz="4" w:space="0" w:color="auto"/>
              <w:left w:val="nil"/>
              <w:bottom w:val="single" w:sz="4" w:space="0" w:color="auto"/>
              <w:right w:val="single" w:sz="4" w:space="0" w:color="auto"/>
            </w:tcBorders>
            <w:shd w:val="clear" w:color="auto" w:fill="auto"/>
          </w:tcPr>
          <w:p w14:paraId="31888B07" w14:textId="77777777" w:rsidR="000473E3" w:rsidRPr="006A55D6" w:rsidRDefault="000473E3" w:rsidP="000473E3">
            <w:pPr>
              <w:ind w:firstLine="0"/>
              <w:jc w:val="center"/>
              <w:rPr>
                <w:rFonts w:ascii="Times New Roman" w:hAnsi="Times New Roman"/>
                <w:sz w:val="24"/>
                <w:szCs w:val="24"/>
              </w:rPr>
            </w:pPr>
          </w:p>
          <w:p w14:paraId="3CC25951" w14:textId="05A7526D"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2500,00</w:t>
            </w:r>
          </w:p>
        </w:tc>
        <w:tc>
          <w:tcPr>
            <w:tcW w:w="1129" w:type="dxa"/>
            <w:tcBorders>
              <w:top w:val="single" w:sz="4" w:space="0" w:color="auto"/>
              <w:left w:val="nil"/>
              <w:bottom w:val="single" w:sz="4" w:space="0" w:color="auto"/>
              <w:right w:val="single" w:sz="4" w:space="0" w:color="auto"/>
            </w:tcBorders>
            <w:shd w:val="clear" w:color="auto" w:fill="auto"/>
          </w:tcPr>
          <w:p w14:paraId="35F17A05" w14:textId="77777777" w:rsidR="000473E3" w:rsidRPr="006A55D6" w:rsidRDefault="000473E3" w:rsidP="000473E3">
            <w:pPr>
              <w:ind w:firstLine="0"/>
              <w:jc w:val="center"/>
              <w:rPr>
                <w:rFonts w:ascii="Times New Roman" w:hAnsi="Times New Roman"/>
                <w:sz w:val="24"/>
                <w:szCs w:val="24"/>
              </w:rPr>
            </w:pPr>
          </w:p>
          <w:p w14:paraId="06E95EB5" w14:textId="59F558A2" w:rsidR="000473E3" w:rsidRPr="006A55D6" w:rsidRDefault="00D175BD" w:rsidP="000473E3">
            <w:pPr>
              <w:ind w:firstLine="0"/>
              <w:jc w:val="center"/>
              <w:rPr>
                <w:rFonts w:ascii="Times New Roman" w:hAnsi="Times New Roman"/>
                <w:sz w:val="24"/>
                <w:szCs w:val="24"/>
              </w:rPr>
            </w:pPr>
            <w:r>
              <w:rPr>
                <w:rFonts w:ascii="Times New Roman" w:hAnsi="Times New Roman"/>
                <w:sz w:val="24"/>
                <w:szCs w:val="24"/>
              </w:rPr>
              <w:t>5000</w:t>
            </w:r>
            <w:r w:rsidR="000473E3" w:rsidRPr="006A55D6">
              <w:rPr>
                <w:rFonts w:ascii="Times New Roman" w:hAnsi="Times New Roman"/>
                <w:sz w:val="24"/>
                <w:szCs w:val="24"/>
              </w:rPr>
              <w:t>,0</w:t>
            </w:r>
          </w:p>
        </w:tc>
      </w:tr>
      <w:tr w:rsidR="000473E3" w:rsidRPr="00E42D17" w14:paraId="7899ADE0"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BD5BA" w14:textId="058E1477" w:rsidR="000473E3" w:rsidRPr="0064745D" w:rsidRDefault="000473E3" w:rsidP="000473E3">
            <w:pPr>
              <w:ind w:firstLine="0"/>
              <w:jc w:val="left"/>
              <w:rPr>
                <w:rFonts w:ascii="Times New Roman" w:hAnsi="Times New Roman"/>
                <w:bCs/>
                <w:sz w:val="24"/>
                <w:szCs w:val="24"/>
              </w:rPr>
            </w:pPr>
            <w:r w:rsidRPr="0064745D">
              <w:rPr>
                <w:rFonts w:ascii="Times New Roman" w:hAnsi="Times New Roman"/>
                <w:bCs/>
                <w:sz w:val="24"/>
                <w:szCs w:val="24"/>
              </w:rPr>
              <w:t>Государственная программа «Развитие земельно-имущественных отношений на территории Республики Тыва»</w:t>
            </w:r>
          </w:p>
        </w:tc>
        <w:tc>
          <w:tcPr>
            <w:tcW w:w="2109" w:type="dxa"/>
            <w:gridSpan w:val="3"/>
            <w:tcBorders>
              <w:top w:val="single" w:sz="4" w:space="0" w:color="auto"/>
              <w:left w:val="nil"/>
              <w:bottom w:val="single" w:sz="4" w:space="0" w:color="auto"/>
              <w:right w:val="single" w:sz="4" w:space="0" w:color="auto"/>
            </w:tcBorders>
            <w:vAlign w:val="center"/>
          </w:tcPr>
          <w:p w14:paraId="36B3D8D8" w14:textId="77777777" w:rsidR="000473E3" w:rsidRPr="00E42D17" w:rsidRDefault="000473E3" w:rsidP="000473E3">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35E30462" w14:textId="77777777" w:rsidR="000473E3" w:rsidRPr="00E42D17" w:rsidRDefault="000473E3" w:rsidP="000473E3">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2C92B87A" w14:textId="77777777" w:rsidR="000473E3" w:rsidRDefault="000473E3" w:rsidP="000473E3">
            <w:pPr>
              <w:ind w:firstLine="0"/>
              <w:jc w:val="center"/>
              <w:rPr>
                <w:rFonts w:ascii="Times New Roman" w:hAnsi="Times New Roman"/>
                <w:sz w:val="24"/>
                <w:szCs w:val="24"/>
              </w:rPr>
            </w:pPr>
          </w:p>
          <w:p w14:paraId="612BE5D6" w14:textId="13BBEA47" w:rsidR="000473E3" w:rsidRDefault="000473E3" w:rsidP="000473E3">
            <w:pPr>
              <w:ind w:firstLine="0"/>
              <w:jc w:val="center"/>
              <w:rPr>
                <w:rFonts w:ascii="Times New Roman" w:hAnsi="Times New Roman"/>
                <w:sz w:val="24"/>
                <w:szCs w:val="24"/>
              </w:rPr>
            </w:pPr>
            <w:r>
              <w:rPr>
                <w:rFonts w:ascii="Times New Roman" w:hAnsi="Times New Roman"/>
                <w:sz w:val="24"/>
                <w:szCs w:val="24"/>
              </w:rPr>
              <w:t>12663,6</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B1763FC" w14:textId="77777777" w:rsidR="000473E3" w:rsidRDefault="000473E3" w:rsidP="000473E3">
            <w:pPr>
              <w:ind w:firstLine="0"/>
              <w:jc w:val="center"/>
              <w:rPr>
                <w:rFonts w:ascii="Times New Roman" w:hAnsi="Times New Roman"/>
                <w:sz w:val="24"/>
                <w:szCs w:val="24"/>
              </w:rPr>
            </w:pPr>
          </w:p>
          <w:p w14:paraId="6C1D3275" w14:textId="2DFF3AA3" w:rsidR="000473E3" w:rsidRDefault="000473E3" w:rsidP="000473E3">
            <w:pPr>
              <w:ind w:firstLine="0"/>
              <w:jc w:val="center"/>
              <w:rPr>
                <w:rFonts w:ascii="Times New Roman" w:hAnsi="Times New Roman"/>
                <w:sz w:val="24"/>
                <w:szCs w:val="24"/>
              </w:rPr>
            </w:pPr>
            <w:r>
              <w:rPr>
                <w:rFonts w:ascii="Times New Roman" w:hAnsi="Times New Roman"/>
                <w:sz w:val="24"/>
                <w:szCs w:val="24"/>
              </w:rPr>
              <w:t>15651,0</w:t>
            </w:r>
          </w:p>
        </w:tc>
        <w:tc>
          <w:tcPr>
            <w:tcW w:w="1270" w:type="dxa"/>
            <w:tcBorders>
              <w:top w:val="single" w:sz="4" w:space="0" w:color="auto"/>
              <w:left w:val="nil"/>
              <w:bottom w:val="single" w:sz="4" w:space="0" w:color="auto"/>
              <w:right w:val="single" w:sz="4" w:space="0" w:color="auto"/>
            </w:tcBorders>
            <w:shd w:val="clear" w:color="auto" w:fill="auto"/>
          </w:tcPr>
          <w:p w14:paraId="74E1BB69" w14:textId="77777777" w:rsidR="000473E3" w:rsidRPr="00B23354" w:rsidRDefault="000473E3" w:rsidP="000473E3">
            <w:pPr>
              <w:ind w:firstLine="0"/>
              <w:jc w:val="center"/>
              <w:rPr>
                <w:rFonts w:ascii="Times New Roman" w:hAnsi="Times New Roman"/>
                <w:sz w:val="24"/>
                <w:szCs w:val="24"/>
              </w:rPr>
            </w:pPr>
          </w:p>
          <w:p w14:paraId="3725AC0A" w14:textId="12DFAEF2" w:rsidR="000473E3" w:rsidRPr="00B23354" w:rsidRDefault="000473E3" w:rsidP="000473E3">
            <w:pPr>
              <w:ind w:firstLine="0"/>
              <w:jc w:val="center"/>
              <w:rPr>
                <w:rFonts w:ascii="Times New Roman" w:hAnsi="Times New Roman"/>
                <w:sz w:val="24"/>
                <w:szCs w:val="24"/>
              </w:rPr>
            </w:pPr>
            <w:r>
              <w:rPr>
                <w:rFonts w:ascii="Times New Roman" w:hAnsi="Times New Roman"/>
                <w:sz w:val="24"/>
                <w:szCs w:val="24"/>
              </w:rPr>
              <w:t>14100</w:t>
            </w:r>
            <w:r w:rsidRPr="00B23354">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2A4740DF" w14:textId="77777777" w:rsidR="000473E3" w:rsidRDefault="000473E3" w:rsidP="000473E3">
            <w:pPr>
              <w:ind w:firstLine="0"/>
              <w:jc w:val="center"/>
              <w:rPr>
                <w:rFonts w:ascii="Times New Roman" w:hAnsi="Times New Roman"/>
                <w:sz w:val="24"/>
                <w:szCs w:val="24"/>
                <w:highlight w:val="yellow"/>
              </w:rPr>
            </w:pPr>
          </w:p>
          <w:p w14:paraId="3B45C716" w14:textId="583F94C8" w:rsidR="000473E3" w:rsidRDefault="00D175BD" w:rsidP="000473E3">
            <w:pPr>
              <w:ind w:firstLine="0"/>
              <w:jc w:val="center"/>
              <w:rPr>
                <w:rFonts w:ascii="Times New Roman" w:hAnsi="Times New Roman"/>
                <w:sz w:val="24"/>
                <w:szCs w:val="24"/>
                <w:highlight w:val="yellow"/>
              </w:rPr>
            </w:pPr>
            <w:r>
              <w:rPr>
                <w:rFonts w:ascii="Times New Roman" w:hAnsi="Times New Roman"/>
                <w:sz w:val="24"/>
                <w:szCs w:val="24"/>
              </w:rPr>
              <w:t>14100</w:t>
            </w:r>
            <w:r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65598FF6" w14:textId="77777777" w:rsidR="000473E3" w:rsidRDefault="000473E3" w:rsidP="000473E3">
            <w:pPr>
              <w:ind w:firstLine="0"/>
              <w:jc w:val="center"/>
              <w:rPr>
                <w:rFonts w:ascii="Times New Roman" w:hAnsi="Times New Roman"/>
                <w:sz w:val="24"/>
                <w:szCs w:val="24"/>
                <w:highlight w:val="yellow"/>
              </w:rPr>
            </w:pPr>
          </w:p>
          <w:p w14:paraId="7EF36D75" w14:textId="7C249F30" w:rsidR="000473E3" w:rsidRDefault="00D175BD" w:rsidP="000473E3">
            <w:pPr>
              <w:ind w:firstLine="0"/>
              <w:jc w:val="center"/>
              <w:rPr>
                <w:rFonts w:ascii="Times New Roman" w:hAnsi="Times New Roman"/>
                <w:sz w:val="24"/>
                <w:szCs w:val="24"/>
                <w:highlight w:val="yellow"/>
              </w:rPr>
            </w:pPr>
            <w:r>
              <w:rPr>
                <w:rFonts w:ascii="Times New Roman" w:hAnsi="Times New Roman"/>
                <w:sz w:val="24"/>
                <w:szCs w:val="24"/>
              </w:rPr>
              <w:t>14100</w:t>
            </w:r>
            <w:r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418E5547" w14:textId="77777777" w:rsidR="000473E3" w:rsidRDefault="000473E3" w:rsidP="000473E3">
            <w:pPr>
              <w:ind w:firstLine="0"/>
              <w:jc w:val="center"/>
              <w:rPr>
                <w:rFonts w:ascii="Times New Roman" w:hAnsi="Times New Roman"/>
                <w:sz w:val="24"/>
                <w:szCs w:val="24"/>
                <w:highlight w:val="yellow"/>
              </w:rPr>
            </w:pPr>
          </w:p>
          <w:p w14:paraId="5BBB12DE" w14:textId="7945B35A" w:rsidR="000473E3" w:rsidRDefault="006A55D6" w:rsidP="000473E3">
            <w:pPr>
              <w:ind w:firstLine="0"/>
              <w:jc w:val="center"/>
              <w:rPr>
                <w:rFonts w:ascii="Times New Roman" w:hAnsi="Times New Roman"/>
                <w:sz w:val="24"/>
                <w:szCs w:val="24"/>
                <w:highlight w:val="yellow"/>
              </w:rPr>
            </w:pPr>
            <w:r>
              <w:rPr>
                <w:rFonts w:ascii="Times New Roman" w:hAnsi="Times New Roman"/>
                <w:sz w:val="24"/>
                <w:szCs w:val="24"/>
              </w:rPr>
              <w:t>125</w:t>
            </w:r>
            <w:r w:rsidRPr="00B23354">
              <w:rPr>
                <w:rFonts w:ascii="Times New Roman" w:hAnsi="Times New Roman"/>
                <w:sz w:val="24"/>
                <w:szCs w:val="24"/>
              </w:rPr>
              <w:t>00</w:t>
            </w:r>
            <w:r w:rsidR="000473E3"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67AEDF2B" w14:textId="77777777" w:rsidR="000473E3" w:rsidRDefault="000473E3" w:rsidP="000473E3">
            <w:pPr>
              <w:ind w:firstLine="0"/>
              <w:jc w:val="center"/>
              <w:rPr>
                <w:rFonts w:ascii="Times New Roman" w:hAnsi="Times New Roman"/>
                <w:sz w:val="24"/>
                <w:szCs w:val="24"/>
                <w:highlight w:val="yellow"/>
              </w:rPr>
            </w:pPr>
          </w:p>
          <w:p w14:paraId="32CFC81C" w14:textId="1C3BA867" w:rsidR="000473E3" w:rsidRDefault="006A55D6" w:rsidP="000473E3">
            <w:pPr>
              <w:ind w:firstLine="0"/>
              <w:jc w:val="center"/>
              <w:rPr>
                <w:rFonts w:ascii="Times New Roman" w:hAnsi="Times New Roman"/>
                <w:sz w:val="24"/>
                <w:szCs w:val="24"/>
                <w:highlight w:val="yellow"/>
              </w:rPr>
            </w:pPr>
            <w:r>
              <w:rPr>
                <w:rFonts w:ascii="Times New Roman" w:hAnsi="Times New Roman"/>
                <w:sz w:val="24"/>
                <w:szCs w:val="24"/>
              </w:rPr>
              <w:t>125</w:t>
            </w:r>
            <w:r w:rsidRPr="00B23354">
              <w:rPr>
                <w:rFonts w:ascii="Times New Roman" w:hAnsi="Times New Roman"/>
                <w:sz w:val="24"/>
                <w:szCs w:val="24"/>
              </w:rPr>
              <w:t>00</w:t>
            </w:r>
            <w:r w:rsidR="000473E3"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353813C0" w14:textId="77777777" w:rsidR="000473E3" w:rsidRPr="00B23354" w:rsidRDefault="000473E3" w:rsidP="000473E3">
            <w:pPr>
              <w:ind w:firstLine="0"/>
              <w:jc w:val="center"/>
              <w:rPr>
                <w:rFonts w:ascii="Times New Roman" w:hAnsi="Times New Roman"/>
                <w:sz w:val="24"/>
                <w:szCs w:val="24"/>
              </w:rPr>
            </w:pPr>
          </w:p>
          <w:p w14:paraId="683C9E81" w14:textId="01CBC6DA" w:rsidR="000473E3" w:rsidRPr="00B23354" w:rsidRDefault="009B1935" w:rsidP="006A55D6">
            <w:pPr>
              <w:ind w:firstLine="0"/>
              <w:jc w:val="center"/>
              <w:rPr>
                <w:rFonts w:ascii="Times New Roman" w:hAnsi="Times New Roman"/>
                <w:sz w:val="24"/>
                <w:szCs w:val="24"/>
              </w:rPr>
            </w:pPr>
            <w:r>
              <w:rPr>
                <w:rFonts w:ascii="Times New Roman" w:hAnsi="Times New Roman"/>
                <w:sz w:val="24"/>
                <w:szCs w:val="24"/>
              </w:rPr>
              <w:t>95614</w:t>
            </w:r>
            <w:r w:rsidR="000473E3" w:rsidRPr="00B23354">
              <w:rPr>
                <w:rFonts w:ascii="Times New Roman" w:hAnsi="Times New Roman"/>
                <w:sz w:val="24"/>
                <w:szCs w:val="24"/>
              </w:rPr>
              <w:t>,6</w:t>
            </w:r>
          </w:p>
        </w:tc>
      </w:tr>
    </w:tbl>
    <w:p w14:paraId="4609FEB0" w14:textId="745DB8F6" w:rsidR="00421A15" w:rsidRPr="00E42D17" w:rsidRDefault="00421A15" w:rsidP="006C7A44">
      <w:pPr>
        <w:autoSpaceDE w:val="0"/>
        <w:autoSpaceDN w:val="0"/>
        <w:adjustRightInd w:val="0"/>
        <w:ind w:firstLine="0"/>
        <w:jc w:val="right"/>
        <w:rPr>
          <w:rFonts w:ascii="Times New Roman" w:hAnsi="Times New Roman"/>
          <w:sz w:val="28"/>
          <w:szCs w:val="28"/>
        </w:rPr>
        <w:sectPr w:rsidR="00421A15" w:rsidRPr="00E42D17" w:rsidSect="00FF0C44">
          <w:headerReference w:type="default" r:id="rId22"/>
          <w:headerReference w:type="first" r:id="rId23"/>
          <w:pgSz w:w="16838" w:h="11906" w:orient="landscape"/>
          <w:pgMar w:top="1135" w:right="1134" w:bottom="567" w:left="1134" w:header="709" w:footer="709" w:gutter="0"/>
          <w:cols w:space="708"/>
          <w:titlePg/>
          <w:docGrid w:linePitch="360"/>
        </w:sectPr>
      </w:pPr>
      <w:r w:rsidRPr="00C52859">
        <w:rPr>
          <w:rFonts w:ascii="Times New Roman" w:hAnsi="Times New Roman"/>
          <w:sz w:val="28"/>
          <w:szCs w:val="28"/>
        </w:rPr>
        <w:t>».</w:t>
      </w:r>
    </w:p>
    <w:p w14:paraId="1590ECE9" w14:textId="77777777" w:rsidR="00D43744" w:rsidRDefault="00D43744" w:rsidP="006C7A44">
      <w:pPr>
        <w:autoSpaceDE w:val="0"/>
        <w:autoSpaceDN w:val="0"/>
        <w:adjustRightInd w:val="0"/>
        <w:ind w:firstLine="708"/>
        <w:rPr>
          <w:rFonts w:ascii="Times New Roman" w:hAnsi="Times New Roman"/>
          <w:sz w:val="28"/>
          <w:szCs w:val="28"/>
        </w:rPr>
      </w:pPr>
    </w:p>
    <w:p w14:paraId="6095F4E5" w14:textId="44E06457" w:rsidR="00FD4CF9" w:rsidRDefault="009E4886" w:rsidP="00136FBA">
      <w:pPr>
        <w:autoSpaceDE w:val="0"/>
        <w:autoSpaceDN w:val="0"/>
        <w:adjustRightInd w:val="0"/>
        <w:ind w:firstLine="567"/>
        <w:rPr>
          <w:rFonts w:ascii="Times New Roman" w:hAnsi="Times New Roman"/>
          <w:sz w:val="28"/>
          <w:szCs w:val="28"/>
        </w:rPr>
      </w:pPr>
      <w:r>
        <w:rPr>
          <w:rFonts w:ascii="Times New Roman" w:hAnsi="Times New Roman"/>
          <w:sz w:val="28"/>
          <w:szCs w:val="28"/>
        </w:rPr>
        <w:t>2</w:t>
      </w:r>
      <w:r w:rsidR="00FC1860" w:rsidRPr="00C52859">
        <w:rPr>
          <w:rFonts w:ascii="Times New Roman" w:hAnsi="Times New Roman"/>
          <w:sz w:val="28"/>
          <w:szCs w:val="28"/>
        </w:rPr>
        <w:t xml:space="preserve">. </w:t>
      </w:r>
      <w:r w:rsidR="00B66B6B" w:rsidRPr="00B66B6B">
        <w:rPr>
          <w:rFonts w:ascii="Times New Roman" w:hAnsi="Times New Roman"/>
          <w:sz w:val="28"/>
          <w:szCs w:val="28"/>
        </w:rPr>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6F764767" w14:textId="279E268B" w:rsidR="00B66B6B" w:rsidRDefault="00B66B6B" w:rsidP="00B66B6B">
      <w:pPr>
        <w:autoSpaceDE w:val="0"/>
        <w:autoSpaceDN w:val="0"/>
        <w:adjustRightInd w:val="0"/>
        <w:ind w:firstLine="708"/>
        <w:rPr>
          <w:rFonts w:ascii="Times New Roman" w:hAnsi="Times New Roman"/>
          <w:sz w:val="28"/>
          <w:szCs w:val="28"/>
        </w:rPr>
      </w:pPr>
    </w:p>
    <w:p w14:paraId="79395A2A" w14:textId="2844FBE3" w:rsidR="00B66B6B" w:rsidRDefault="00B66B6B" w:rsidP="00B66B6B">
      <w:pPr>
        <w:autoSpaceDE w:val="0"/>
        <w:autoSpaceDN w:val="0"/>
        <w:adjustRightInd w:val="0"/>
        <w:ind w:firstLine="708"/>
        <w:rPr>
          <w:rFonts w:ascii="Times New Roman" w:hAnsi="Times New Roman"/>
          <w:sz w:val="28"/>
          <w:szCs w:val="28"/>
        </w:rPr>
      </w:pPr>
    </w:p>
    <w:p w14:paraId="79800C67" w14:textId="77777777" w:rsidR="00B66B6B" w:rsidRDefault="00B66B6B" w:rsidP="00B66B6B">
      <w:pPr>
        <w:autoSpaceDE w:val="0"/>
        <w:autoSpaceDN w:val="0"/>
        <w:adjustRightInd w:val="0"/>
        <w:ind w:firstLine="708"/>
        <w:rPr>
          <w:rFonts w:ascii="Times New Roman" w:hAnsi="Times New Roman"/>
          <w:sz w:val="28"/>
          <w:szCs w:val="28"/>
        </w:rPr>
      </w:pPr>
    </w:p>
    <w:p w14:paraId="79662701" w14:textId="69A205FE" w:rsidR="00FC1860" w:rsidRPr="00FC1860" w:rsidRDefault="00D43744" w:rsidP="00FC1860">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Глава Республики </w:t>
      </w:r>
      <w:r w:rsidR="004112E9">
        <w:rPr>
          <w:rFonts w:ascii="Times New Roman" w:hAnsi="Times New Roman"/>
          <w:sz w:val="28"/>
          <w:szCs w:val="28"/>
        </w:rPr>
        <w:t xml:space="preserve">Тыва </w:t>
      </w:r>
      <w:r w:rsidR="004112E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36FBA">
        <w:rPr>
          <w:rFonts w:ascii="Times New Roman" w:hAnsi="Times New Roman"/>
          <w:sz w:val="28"/>
          <w:szCs w:val="28"/>
        </w:rPr>
        <w:tab/>
      </w:r>
      <w:r w:rsidR="00136FBA">
        <w:rPr>
          <w:rFonts w:ascii="Times New Roman" w:hAnsi="Times New Roman"/>
          <w:sz w:val="28"/>
          <w:szCs w:val="28"/>
        </w:rPr>
        <w:tab/>
      </w:r>
      <w:r w:rsidR="00FC1860" w:rsidRPr="00C52859">
        <w:rPr>
          <w:rFonts w:ascii="Times New Roman" w:hAnsi="Times New Roman"/>
          <w:sz w:val="28"/>
          <w:szCs w:val="28"/>
        </w:rPr>
        <w:t xml:space="preserve">В. </w:t>
      </w:r>
      <w:proofErr w:type="spellStart"/>
      <w:r w:rsidR="00FC1860" w:rsidRPr="00C52859">
        <w:rPr>
          <w:rFonts w:ascii="Times New Roman" w:hAnsi="Times New Roman"/>
          <w:sz w:val="28"/>
          <w:szCs w:val="28"/>
        </w:rPr>
        <w:t>Ховалыг</w:t>
      </w:r>
      <w:proofErr w:type="spellEnd"/>
    </w:p>
    <w:sectPr w:rsidR="00FC1860" w:rsidRPr="00FC1860" w:rsidSect="00D43744">
      <w:pgSz w:w="11906" w:h="16838"/>
      <w:pgMar w:top="-97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90C2" w14:textId="77777777" w:rsidR="00D175BD" w:rsidRDefault="00D175BD" w:rsidP="00731B44">
      <w:r>
        <w:separator/>
      </w:r>
    </w:p>
  </w:endnote>
  <w:endnote w:type="continuationSeparator" w:id="0">
    <w:p w14:paraId="38DB9195" w14:textId="77777777" w:rsidR="00D175BD" w:rsidRDefault="00D175BD" w:rsidP="0073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7910" w14:textId="77777777" w:rsidR="00D175BD" w:rsidRDefault="00D175BD" w:rsidP="00731B44">
      <w:r>
        <w:separator/>
      </w:r>
    </w:p>
  </w:footnote>
  <w:footnote w:type="continuationSeparator" w:id="0">
    <w:p w14:paraId="2AC52E60" w14:textId="77777777" w:rsidR="00D175BD" w:rsidRDefault="00D175BD" w:rsidP="0073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C0FC" w14:textId="7C86BF19" w:rsidR="00D175BD" w:rsidRDefault="00D175BD">
    <w:pPr>
      <w:pStyle w:val="a8"/>
      <w:jc w:val="right"/>
    </w:pPr>
    <w:r w:rsidRPr="00B3270F">
      <w:rPr>
        <w:rFonts w:ascii="Times New Roman" w:hAnsi="Times New Roman"/>
        <w:sz w:val="24"/>
        <w:szCs w:val="24"/>
      </w:rPr>
      <w:fldChar w:fldCharType="begin"/>
    </w:r>
    <w:r w:rsidRPr="00B3270F">
      <w:rPr>
        <w:rFonts w:ascii="Times New Roman" w:hAnsi="Times New Roman"/>
        <w:sz w:val="24"/>
        <w:szCs w:val="24"/>
      </w:rPr>
      <w:instrText xml:space="preserve"> PAGE   \* MERGEFORMAT </w:instrText>
    </w:r>
    <w:r w:rsidRPr="00B3270F">
      <w:rPr>
        <w:rFonts w:ascii="Times New Roman" w:hAnsi="Times New Roman"/>
        <w:sz w:val="24"/>
        <w:szCs w:val="24"/>
      </w:rPr>
      <w:fldChar w:fldCharType="separate"/>
    </w:r>
    <w:r w:rsidR="00136FBA">
      <w:rPr>
        <w:rFonts w:ascii="Times New Roman" w:hAnsi="Times New Roman"/>
        <w:noProof/>
        <w:sz w:val="24"/>
        <w:szCs w:val="24"/>
      </w:rPr>
      <w:t>15</w:t>
    </w:r>
    <w:r w:rsidRPr="00B3270F">
      <w:rPr>
        <w:rFonts w:ascii="Times New Roman" w:hAnsi="Times New Roman"/>
        <w:sz w:val="24"/>
        <w:szCs w:val="24"/>
      </w:rPr>
      <w:fldChar w:fldCharType="end"/>
    </w:r>
  </w:p>
  <w:p w14:paraId="739147BB" w14:textId="77777777" w:rsidR="00D175BD" w:rsidRDefault="00D175BD" w:rsidP="00C22AFF">
    <w:pPr>
      <w:pStyle w:val="a8"/>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6C48" w14:textId="77777777" w:rsidR="00D175BD" w:rsidRDefault="00D175BD">
    <w:pPr>
      <w:pStyle w:val="a8"/>
    </w:pPr>
  </w:p>
  <w:p w14:paraId="0C6EBBCF" w14:textId="77777777" w:rsidR="00D175BD" w:rsidRDefault="00D175BD">
    <w:pPr>
      <w:pStyle w:val="a8"/>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419"/>
    <w:multiLevelType w:val="hybridMultilevel"/>
    <w:tmpl w:val="7DD6F44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EC713E2"/>
    <w:multiLevelType w:val="multilevel"/>
    <w:tmpl w:val="98547D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10D863D0"/>
    <w:multiLevelType w:val="hybridMultilevel"/>
    <w:tmpl w:val="E3861F28"/>
    <w:lvl w:ilvl="0" w:tplc="738C6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ED2967"/>
    <w:multiLevelType w:val="hybridMultilevel"/>
    <w:tmpl w:val="1372765E"/>
    <w:lvl w:ilvl="0" w:tplc="738C6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90F3780"/>
    <w:multiLevelType w:val="hybridMultilevel"/>
    <w:tmpl w:val="66649220"/>
    <w:lvl w:ilvl="0" w:tplc="92207C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A0C4E89"/>
    <w:multiLevelType w:val="hybridMultilevel"/>
    <w:tmpl w:val="5FBE568C"/>
    <w:lvl w:ilvl="0" w:tplc="738C6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33B26EB"/>
    <w:multiLevelType w:val="hybridMultilevel"/>
    <w:tmpl w:val="5D46AAF6"/>
    <w:lvl w:ilvl="0" w:tplc="B8C61094">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C9E4603"/>
    <w:multiLevelType w:val="hybridMultilevel"/>
    <w:tmpl w:val="E41ECFE8"/>
    <w:lvl w:ilvl="0" w:tplc="757C8B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5"/>
  </w:num>
  <w:num w:numId="4">
    <w:abstractNumId w:val="3"/>
  </w:num>
  <w:num w:numId="5">
    <w:abstractNumId w:val="1"/>
  </w:num>
  <w:num w:numId="6">
    <w:abstractNumId w:val="6"/>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A9"/>
    <w:rsid w:val="000000F0"/>
    <w:rsid w:val="00001A21"/>
    <w:rsid w:val="00002595"/>
    <w:rsid w:val="000026DC"/>
    <w:rsid w:val="00003FF9"/>
    <w:rsid w:val="00004C2F"/>
    <w:rsid w:val="000053CB"/>
    <w:rsid w:val="00010A6F"/>
    <w:rsid w:val="00010D87"/>
    <w:rsid w:val="0001178A"/>
    <w:rsid w:val="00011A75"/>
    <w:rsid w:val="00011A99"/>
    <w:rsid w:val="0001250E"/>
    <w:rsid w:val="000128D1"/>
    <w:rsid w:val="00012FB2"/>
    <w:rsid w:val="00014591"/>
    <w:rsid w:val="00014A52"/>
    <w:rsid w:val="0001569E"/>
    <w:rsid w:val="00017443"/>
    <w:rsid w:val="00020667"/>
    <w:rsid w:val="000217EF"/>
    <w:rsid w:val="000218AE"/>
    <w:rsid w:val="0002446C"/>
    <w:rsid w:val="00025960"/>
    <w:rsid w:val="00025E31"/>
    <w:rsid w:val="000266B1"/>
    <w:rsid w:val="00026E01"/>
    <w:rsid w:val="00027156"/>
    <w:rsid w:val="0002744F"/>
    <w:rsid w:val="0002758B"/>
    <w:rsid w:val="0002788A"/>
    <w:rsid w:val="000301DA"/>
    <w:rsid w:val="000304AC"/>
    <w:rsid w:val="00030A08"/>
    <w:rsid w:val="00032AAF"/>
    <w:rsid w:val="00033FC0"/>
    <w:rsid w:val="00034AE1"/>
    <w:rsid w:val="000364AF"/>
    <w:rsid w:val="00037942"/>
    <w:rsid w:val="00040B6A"/>
    <w:rsid w:val="0004168B"/>
    <w:rsid w:val="00042ACE"/>
    <w:rsid w:val="00042C68"/>
    <w:rsid w:val="000441A4"/>
    <w:rsid w:val="00044245"/>
    <w:rsid w:val="000444AB"/>
    <w:rsid w:val="0004528E"/>
    <w:rsid w:val="00045A7B"/>
    <w:rsid w:val="000463F1"/>
    <w:rsid w:val="000466A2"/>
    <w:rsid w:val="000473E3"/>
    <w:rsid w:val="00047A26"/>
    <w:rsid w:val="00047A5F"/>
    <w:rsid w:val="00047B83"/>
    <w:rsid w:val="000502AF"/>
    <w:rsid w:val="00052E7F"/>
    <w:rsid w:val="00054177"/>
    <w:rsid w:val="000555FA"/>
    <w:rsid w:val="00056111"/>
    <w:rsid w:val="00060138"/>
    <w:rsid w:val="000604B1"/>
    <w:rsid w:val="00061909"/>
    <w:rsid w:val="00061F0B"/>
    <w:rsid w:val="000635E0"/>
    <w:rsid w:val="000644DB"/>
    <w:rsid w:val="00067305"/>
    <w:rsid w:val="00067435"/>
    <w:rsid w:val="00067A2A"/>
    <w:rsid w:val="00070739"/>
    <w:rsid w:val="000710AC"/>
    <w:rsid w:val="00071464"/>
    <w:rsid w:val="00072816"/>
    <w:rsid w:val="00073023"/>
    <w:rsid w:val="0007304B"/>
    <w:rsid w:val="00073F5A"/>
    <w:rsid w:val="00076364"/>
    <w:rsid w:val="00076C65"/>
    <w:rsid w:val="00077475"/>
    <w:rsid w:val="00080585"/>
    <w:rsid w:val="00080BEE"/>
    <w:rsid w:val="0008174B"/>
    <w:rsid w:val="00083551"/>
    <w:rsid w:val="00083DFC"/>
    <w:rsid w:val="00086238"/>
    <w:rsid w:val="000863D0"/>
    <w:rsid w:val="000864A6"/>
    <w:rsid w:val="000865A4"/>
    <w:rsid w:val="000876D4"/>
    <w:rsid w:val="00087C00"/>
    <w:rsid w:val="00091099"/>
    <w:rsid w:val="0009138C"/>
    <w:rsid w:val="00091A14"/>
    <w:rsid w:val="0009320E"/>
    <w:rsid w:val="00093F08"/>
    <w:rsid w:val="000948FD"/>
    <w:rsid w:val="00096916"/>
    <w:rsid w:val="00097D0F"/>
    <w:rsid w:val="000A1404"/>
    <w:rsid w:val="000A3E25"/>
    <w:rsid w:val="000A5482"/>
    <w:rsid w:val="000A5680"/>
    <w:rsid w:val="000A5740"/>
    <w:rsid w:val="000A6D81"/>
    <w:rsid w:val="000B2F8E"/>
    <w:rsid w:val="000B31ED"/>
    <w:rsid w:val="000B4B09"/>
    <w:rsid w:val="000B55BA"/>
    <w:rsid w:val="000B6D12"/>
    <w:rsid w:val="000B72A1"/>
    <w:rsid w:val="000B7654"/>
    <w:rsid w:val="000C0D07"/>
    <w:rsid w:val="000C0F27"/>
    <w:rsid w:val="000C1085"/>
    <w:rsid w:val="000C12C0"/>
    <w:rsid w:val="000C2700"/>
    <w:rsid w:val="000C2AFB"/>
    <w:rsid w:val="000C3228"/>
    <w:rsid w:val="000C3385"/>
    <w:rsid w:val="000C3624"/>
    <w:rsid w:val="000C3775"/>
    <w:rsid w:val="000C6C1F"/>
    <w:rsid w:val="000D0314"/>
    <w:rsid w:val="000D3E54"/>
    <w:rsid w:val="000D4431"/>
    <w:rsid w:val="000D58AD"/>
    <w:rsid w:val="000D6ECA"/>
    <w:rsid w:val="000D7711"/>
    <w:rsid w:val="000D7A7C"/>
    <w:rsid w:val="000E0326"/>
    <w:rsid w:val="000E064A"/>
    <w:rsid w:val="000E1D8A"/>
    <w:rsid w:val="000E28FA"/>
    <w:rsid w:val="000E3219"/>
    <w:rsid w:val="000E5142"/>
    <w:rsid w:val="000E51A5"/>
    <w:rsid w:val="000E53F9"/>
    <w:rsid w:val="000E5D9C"/>
    <w:rsid w:val="000E5E76"/>
    <w:rsid w:val="000E621E"/>
    <w:rsid w:val="000E735D"/>
    <w:rsid w:val="000E7D93"/>
    <w:rsid w:val="000E7E18"/>
    <w:rsid w:val="000F0437"/>
    <w:rsid w:val="000F1674"/>
    <w:rsid w:val="000F2DE6"/>
    <w:rsid w:val="000F37AB"/>
    <w:rsid w:val="000F5A2C"/>
    <w:rsid w:val="000F64A9"/>
    <w:rsid w:val="00100121"/>
    <w:rsid w:val="00100135"/>
    <w:rsid w:val="00100D70"/>
    <w:rsid w:val="0010179D"/>
    <w:rsid w:val="001026C8"/>
    <w:rsid w:val="00102783"/>
    <w:rsid w:val="00102813"/>
    <w:rsid w:val="00102911"/>
    <w:rsid w:val="0010432A"/>
    <w:rsid w:val="00105736"/>
    <w:rsid w:val="00106DBA"/>
    <w:rsid w:val="00107965"/>
    <w:rsid w:val="00107C74"/>
    <w:rsid w:val="00111DC5"/>
    <w:rsid w:val="00113D1B"/>
    <w:rsid w:val="00116CEB"/>
    <w:rsid w:val="00117A84"/>
    <w:rsid w:val="00120D38"/>
    <w:rsid w:val="001227AA"/>
    <w:rsid w:val="001231EE"/>
    <w:rsid w:val="00125401"/>
    <w:rsid w:val="00126D78"/>
    <w:rsid w:val="00126E6C"/>
    <w:rsid w:val="0012756B"/>
    <w:rsid w:val="00130C7F"/>
    <w:rsid w:val="001337D4"/>
    <w:rsid w:val="00133CDB"/>
    <w:rsid w:val="00134FD1"/>
    <w:rsid w:val="00135A4D"/>
    <w:rsid w:val="00136E4C"/>
    <w:rsid w:val="00136E72"/>
    <w:rsid w:val="00136FBA"/>
    <w:rsid w:val="00140B03"/>
    <w:rsid w:val="00142BD5"/>
    <w:rsid w:val="00142BF3"/>
    <w:rsid w:val="00143314"/>
    <w:rsid w:val="00143867"/>
    <w:rsid w:val="00144649"/>
    <w:rsid w:val="00146718"/>
    <w:rsid w:val="00150155"/>
    <w:rsid w:val="001506D3"/>
    <w:rsid w:val="0015158C"/>
    <w:rsid w:val="00151F05"/>
    <w:rsid w:val="001530C3"/>
    <w:rsid w:val="001532BE"/>
    <w:rsid w:val="00153A4C"/>
    <w:rsid w:val="00155017"/>
    <w:rsid w:val="00156057"/>
    <w:rsid w:val="001576DA"/>
    <w:rsid w:val="00161AF8"/>
    <w:rsid w:val="00162A8F"/>
    <w:rsid w:val="00164C99"/>
    <w:rsid w:val="00165FED"/>
    <w:rsid w:val="0016768E"/>
    <w:rsid w:val="00170949"/>
    <w:rsid w:val="00170CAF"/>
    <w:rsid w:val="0017344C"/>
    <w:rsid w:val="0017371C"/>
    <w:rsid w:val="001763E8"/>
    <w:rsid w:val="00176A5C"/>
    <w:rsid w:val="0017734B"/>
    <w:rsid w:val="00177456"/>
    <w:rsid w:val="0017785A"/>
    <w:rsid w:val="00181967"/>
    <w:rsid w:val="00181F1D"/>
    <w:rsid w:val="001821DC"/>
    <w:rsid w:val="00182675"/>
    <w:rsid w:val="00183301"/>
    <w:rsid w:val="00183BDD"/>
    <w:rsid w:val="00184251"/>
    <w:rsid w:val="00185734"/>
    <w:rsid w:val="001862A9"/>
    <w:rsid w:val="00186C8A"/>
    <w:rsid w:val="00187BB9"/>
    <w:rsid w:val="00187FA5"/>
    <w:rsid w:val="00190215"/>
    <w:rsid w:val="00190E9F"/>
    <w:rsid w:val="00191625"/>
    <w:rsid w:val="00191E37"/>
    <w:rsid w:val="00194B81"/>
    <w:rsid w:val="00195E2F"/>
    <w:rsid w:val="001A055F"/>
    <w:rsid w:val="001A21FD"/>
    <w:rsid w:val="001A2736"/>
    <w:rsid w:val="001A34E4"/>
    <w:rsid w:val="001A35B1"/>
    <w:rsid w:val="001A3F0C"/>
    <w:rsid w:val="001A503D"/>
    <w:rsid w:val="001A5919"/>
    <w:rsid w:val="001A6B9A"/>
    <w:rsid w:val="001A7EF1"/>
    <w:rsid w:val="001A7EF8"/>
    <w:rsid w:val="001B0D73"/>
    <w:rsid w:val="001B2D9B"/>
    <w:rsid w:val="001B3465"/>
    <w:rsid w:val="001B3CBA"/>
    <w:rsid w:val="001B4B41"/>
    <w:rsid w:val="001B5749"/>
    <w:rsid w:val="001B5964"/>
    <w:rsid w:val="001B6806"/>
    <w:rsid w:val="001B70BB"/>
    <w:rsid w:val="001B791F"/>
    <w:rsid w:val="001C0566"/>
    <w:rsid w:val="001C0AB0"/>
    <w:rsid w:val="001C0EA1"/>
    <w:rsid w:val="001C1685"/>
    <w:rsid w:val="001C1B50"/>
    <w:rsid w:val="001C2CFB"/>
    <w:rsid w:val="001C379A"/>
    <w:rsid w:val="001C3F2F"/>
    <w:rsid w:val="001C4055"/>
    <w:rsid w:val="001C4329"/>
    <w:rsid w:val="001C4AE6"/>
    <w:rsid w:val="001C722C"/>
    <w:rsid w:val="001C78D8"/>
    <w:rsid w:val="001C7F71"/>
    <w:rsid w:val="001D0272"/>
    <w:rsid w:val="001D1340"/>
    <w:rsid w:val="001D353F"/>
    <w:rsid w:val="001D3AC2"/>
    <w:rsid w:val="001D418B"/>
    <w:rsid w:val="001D5D37"/>
    <w:rsid w:val="001D7C72"/>
    <w:rsid w:val="001E04D7"/>
    <w:rsid w:val="001E0F10"/>
    <w:rsid w:val="001E1358"/>
    <w:rsid w:val="001E3F2F"/>
    <w:rsid w:val="001E47E0"/>
    <w:rsid w:val="001E51F8"/>
    <w:rsid w:val="001F1A3E"/>
    <w:rsid w:val="001F2512"/>
    <w:rsid w:val="001F3503"/>
    <w:rsid w:val="001F51AC"/>
    <w:rsid w:val="001F6FB4"/>
    <w:rsid w:val="001F72C0"/>
    <w:rsid w:val="001F7B6D"/>
    <w:rsid w:val="0020078B"/>
    <w:rsid w:val="00201125"/>
    <w:rsid w:val="00202FC1"/>
    <w:rsid w:val="0020446E"/>
    <w:rsid w:val="00205130"/>
    <w:rsid w:val="00205BFA"/>
    <w:rsid w:val="00206C82"/>
    <w:rsid w:val="00206F32"/>
    <w:rsid w:val="00211661"/>
    <w:rsid w:val="00211ED9"/>
    <w:rsid w:val="002136D4"/>
    <w:rsid w:val="00214306"/>
    <w:rsid w:val="00214739"/>
    <w:rsid w:val="00214971"/>
    <w:rsid w:val="00215193"/>
    <w:rsid w:val="00215DD8"/>
    <w:rsid w:val="00215E70"/>
    <w:rsid w:val="00215EE5"/>
    <w:rsid w:val="00216B4D"/>
    <w:rsid w:val="00216DB6"/>
    <w:rsid w:val="002173D2"/>
    <w:rsid w:val="002176E3"/>
    <w:rsid w:val="00217998"/>
    <w:rsid w:val="00220051"/>
    <w:rsid w:val="00220E24"/>
    <w:rsid w:val="00221787"/>
    <w:rsid w:val="002217B2"/>
    <w:rsid w:val="00222146"/>
    <w:rsid w:val="00225273"/>
    <w:rsid w:val="00225624"/>
    <w:rsid w:val="0022595C"/>
    <w:rsid w:val="00227AFA"/>
    <w:rsid w:val="00230EC8"/>
    <w:rsid w:val="00231BF4"/>
    <w:rsid w:val="00231F53"/>
    <w:rsid w:val="00234D47"/>
    <w:rsid w:val="00235753"/>
    <w:rsid w:val="00236138"/>
    <w:rsid w:val="00236ED2"/>
    <w:rsid w:val="00237E5E"/>
    <w:rsid w:val="0024087D"/>
    <w:rsid w:val="002408F4"/>
    <w:rsid w:val="00240FCD"/>
    <w:rsid w:val="00241044"/>
    <w:rsid w:val="002411B1"/>
    <w:rsid w:val="002411F4"/>
    <w:rsid w:val="002417EB"/>
    <w:rsid w:val="002428D1"/>
    <w:rsid w:val="00242B93"/>
    <w:rsid w:val="00243179"/>
    <w:rsid w:val="00245614"/>
    <w:rsid w:val="00246A36"/>
    <w:rsid w:val="00246F67"/>
    <w:rsid w:val="002506D0"/>
    <w:rsid w:val="00250C29"/>
    <w:rsid w:val="00250C95"/>
    <w:rsid w:val="00251789"/>
    <w:rsid w:val="00252594"/>
    <w:rsid w:val="002530FB"/>
    <w:rsid w:val="0025326E"/>
    <w:rsid w:val="0025380E"/>
    <w:rsid w:val="0025391A"/>
    <w:rsid w:val="00253BC3"/>
    <w:rsid w:val="00253BEC"/>
    <w:rsid w:val="00253C88"/>
    <w:rsid w:val="00253CDB"/>
    <w:rsid w:val="00255A47"/>
    <w:rsid w:val="00257D42"/>
    <w:rsid w:val="002603BF"/>
    <w:rsid w:val="00260882"/>
    <w:rsid w:val="0026139F"/>
    <w:rsid w:val="00262823"/>
    <w:rsid w:val="002633B3"/>
    <w:rsid w:val="0026445E"/>
    <w:rsid w:val="00264BB2"/>
    <w:rsid w:val="00264D12"/>
    <w:rsid w:val="00265390"/>
    <w:rsid w:val="00265939"/>
    <w:rsid w:val="00265D5C"/>
    <w:rsid w:val="00265F6B"/>
    <w:rsid w:val="002661C4"/>
    <w:rsid w:val="00266A6B"/>
    <w:rsid w:val="00266B5F"/>
    <w:rsid w:val="00266FC6"/>
    <w:rsid w:val="00267415"/>
    <w:rsid w:val="002679E8"/>
    <w:rsid w:val="00267CCD"/>
    <w:rsid w:val="00267FF8"/>
    <w:rsid w:val="00270D28"/>
    <w:rsid w:val="00271464"/>
    <w:rsid w:val="00271B45"/>
    <w:rsid w:val="00271D03"/>
    <w:rsid w:val="00272271"/>
    <w:rsid w:val="00272979"/>
    <w:rsid w:val="00272A17"/>
    <w:rsid w:val="00273228"/>
    <w:rsid w:val="0027396C"/>
    <w:rsid w:val="00273A46"/>
    <w:rsid w:val="00275CA2"/>
    <w:rsid w:val="00276C44"/>
    <w:rsid w:val="00277892"/>
    <w:rsid w:val="00280552"/>
    <w:rsid w:val="002814DF"/>
    <w:rsid w:val="00282264"/>
    <w:rsid w:val="00283056"/>
    <w:rsid w:val="00283EFD"/>
    <w:rsid w:val="002857D0"/>
    <w:rsid w:val="0028688B"/>
    <w:rsid w:val="00286E1D"/>
    <w:rsid w:val="00287911"/>
    <w:rsid w:val="00290260"/>
    <w:rsid w:val="00290D8C"/>
    <w:rsid w:val="0029112C"/>
    <w:rsid w:val="0029132A"/>
    <w:rsid w:val="00291ED9"/>
    <w:rsid w:val="00292BA4"/>
    <w:rsid w:val="00292F8F"/>
    <w:rsid w:val="00293905"/>
    <w:rsid w:val="00293A26"/>
    <w:rsid w:val="002950C1"/>
    <w:rsid w:val="00296EDB"/>
    <w:rsid w:val="002975BA"/>
    <w:rsid w:val="002A016E"/>
    <w:rsid w:val="002A04B6"/>
    <w:rsid w:val="002A07BC"/>
    <w:rsid w:val="002A1755"/>
    <w:rsid w:val="002A2D2B"/>
    <w:rsid w:val="002A2E7A"/>
    <w:rsid w:val="002A2ED9"/>
    <w:rsid w:val="002A3173"/>
    <w:rsid w:val="002A6149"/>
    <w:rsid w:val="002A645D"/>
    <w:rsid w:val="002A64FA"/>
    <w:rsid w:val="002B0550"/>
    <w:rsid w:val="002B07D8"/>
    <w:rsid w:val="002B14C6"/>
    <w:rsid w:val="002B1C0B"/>
    <w:rsid w:val="002B1D0D"/>
    <w:rsid w:val="002B1E1F"/>
    <w:rsid w:val="002B66C4"/>
    <w:rsid w:val="002C17C5"/>
    <w:rsid w:val="002C3640"/>
    <w:rsid w:val="002C3A81"/>
    <w:rsid w:val="002C4F49"/>
    <w:rsid w:val="002D4A86"/>
    <w:rsid w:val="002D5B16"/>
    <w:rsid w:val="002D5CD3"/>
    <w:rsid w:val="002D66C9"/>
    <w:rsid w:val="002D6A5B"/>
    <w:rsid w:val="002D6C0B"/>
    <w:rsid w:val="002D6E0E"/>
    <w:rsid w:val="002D7CFC"/>
    <w:rsid w:val="002E0E6B"/>
    <w:rsid w:val="002E2B01"/>
    <w:rsid w:val="002E2E9B"/>
    <w:rsid w:val="002E391B"/>
    <w:rsid w:val="002E3B0C"/>
    <w:rsid w:val="002E4AF8"/>
    <w:rsid w:val="002F0852"/>
    <w:rsid w:val="002F3B8D"/>
    <w:rsid w:val="002F4127"/>
    <w:rsid w:val="002F5EC3"/>
    <w:rsid w:val="002F6B9F"/>
    <w:rsid w:val="002F74C7"/>
    <w:rsid w:val="0030077F"/>
    <w:rsid w:val="00300A1D"/>
    <w:rsid w:val="003012C2"/>
    <w:rsid w:val="00301ECB"/>
    <w:rsid w:val="003033CC"/>
    <w:rsid w:val="003043BF"/>
    <w:rsid w:val="0030446A"/>
    <w:rsid w:val="0030456B"/>
    <w:rsid w:val="00305555"/>
    <w:rsid w:val="0030570A"/>
    <w:rsid w:val="00305BA9"/>
    <w:rsid w:val="0030745B"/>
    <w:rsid w:val="003074F9"/>
    <w:rsid w:val="003104F0"/>
    <w:rsid w:val="003105AA"/>
    <w:rsid w:val="00311A94"/>
    <w:rsid w:val="00312112"/>
    <w:rsid w:val="00312273"/>
    <w:rsid w:val="0031278A"/>
    <w:rsid w:val="00314692"/>
    <w:rsid w:val="003146BB"/>
    <w:rsid w:val="00314A2B"/>
    <w:rsid w:val="00315AE8"/>
    <w:rsid w:val="00315F5D"/>
    <w:rsid w:val="0031633F"/>
    <w:rsid w:val="00320403"/>
    <w:rsid w:val="0032045A"/>
    <w:rsid w:val="00322465"/>
    <w:rsid w:val="00324E40"/>
    <w:rsid w:val="00325A0F"/>
    <w:rsid w:val="00325F4D"/>
    <w:rsid w:val="0032610B"/>
    <w:rsid w:val="003277F5"/>
    <w:rsid w:val="00327981"/>
    <w:rsid w:val="00330599"/>
    <w:rsid w:val="003316B4"/>
    <w:rsid w:val="00332A55"/>
    <w:rsid w:val="00332BF5"/>
    <w:rsid w:val="00333EE9"/>
    <w:rsid w:val="0033411B"/>
    <w:rsid w:val="003344CE"/>
    <w:rsid w:val="00336E84"/>
    <w:rsid w:val="003412F8"/>
    <w:rsid w:val="00343849"/>
    <w:rsid w:val="00343EA1"/>
    <w:rsid w:val="003446F6"/>
    <w:rsid w:val="003453A4"/>
    <w:rsid w:val="00346AA1"/>
    <w:rsid w:val="00347693"/>
    <w:rsid w:val="0035072C"/>
    <w:rsid w:val="0035086A"/>
    <w:rsid w:val="00350BF5"/>
    <w:rsid w:val="003510F8"/>
    <w:rsid w:val="003515A4"/>
    <w:rsid w:val="0035364A"/>
    <w:rsid w:val="0035376C"/>
    <w:rsid w:val="003537A4"/>
    <w:rsid w:val="00353949"/>
    <w:rsid w:val="00356353"/>
    <w:rsid w:val="00356618"/>
    <w:rsid w:val="00356933"/>
    <w:rsid w:val="0036019D"/>
    <w:rsid w:val="00360C68"/>
    <w:rsid w:val="003622DE"/>
    <w:rsid w:val="00362678"/>
    <w:rsid w:val="00362C9C"/>
    <w:rsid w:val="00362F5C"/>
    <w:rsid w:val="00363DAD"/>
    <w:rsid w:val="003642CF"/>
    <w:rsid w:val="00364594"/>
    <w:rsid w:val="00364CF7"/>
    <w:rsid w:val="003657D4"/>
    <w:rsid w:val="00365C8F"/>
    <w:rsid w:val="003667AD"/>
    <w:rsid w:val="003668E4"/>
    <w:rsid w:val="00366ACA"/>
    <w:rsid w:val="0036774C"/>
    <w:rsid w:val="0037102B"/>
    <w:rsid w:val="0037169C"/>
    <w:rsid w:val="003725AA"/>
    <w:rsid w:val="0037346A"/>
    <w:rsid w:val="003741AA"/>
    <w:rsid w:val="00374ABF"/>
    <w:rsid w:val="00377773"/>
    <w:rsid w:val="003823BC"/>
    <w:rsid w:val="0038508B"/>
    <w:rsid w:val="00385E73"/>
    <w:rsid w:val="00391220"/>
    <w:rsid w:val="003913E9"/>
    <w:rsid w:val="00393348"/>
    <w:rsid w:val="003944E8"/>
    <w:rsid w:val="00394BBD"/>
    <w:rsid w:val="003951AF"/>
    <w:rsid w:val="0039592F"/>
    <w:rsid w:val="003964C4"/>
    <w:rsid w:val="0039791E"/>
    <w:rsid w:val="003979A3"/>
    <w:rsid w:val="003A06F0"/>
    <w:rsid w:val="003A0B9E"/>
    <w:rsid w:val="003A1B97"/>
    <w:rsid w:val="003A51D9"/>
    <w:rsid w:val="003A533B"/>
    <w:rsid w:val="003A61D4"/>
    <w:rsid w:val="003A6FF3"/>
    <w:rsid w:val="003B02BB"/>
    <w:rsid w:val="003B1FAD"/>
    <w:rsid w:val="003B2133"/>
    <w:rsid w:val="003B2655"/>
    <w:rsid w:val="003B2A0E"/>
    <w:rsid w:val="003B5948"/>
    <w:rsid w:val="003B5FE4"/>
    <w:rsid w:val="003B6877"/>
    <w:rsid w:val="003B7344"/>
    <w:rsid w:val="003C00D0"/>
    <w:rsid w:val="003C1B43"/>
    <w:rsid w:val="003C2310"/>
    <w:rsid w:val="003C4E57"/>
    <w:rsid w:val="003C4EAA"/>
    <w:rsid w:val="003C5570"/>
    <w:rsid w:val="003C7B9E"/>
    <w:rsid w:val="003D12AD"/>
    <w:rsid w:val="003D1C51"/>
    <w:rsid w:val="003D1DFB"/>
    <w:rsid w:val="003D28CB"/>
    <w:rsid w:val="003D4DBF"/>
    <w:rsid w:val="003D5C94"/>
    <w:rsid w:val="003D7A63"/>
    <w:rsid w:val="003E1A19"/>
    <w:rsid w:val="003E24AD"/>
    <w:rsid w:val="003E2AB5"/>
    <w:rsid w:val="003E2F8B"/>
    <w:rsid w:val="003E3ADC"/>
    <w:rsid w:val="003E3B27"/>
    <w:rsid w:val="003E51E2"/>
    <w:rsid w:val="003E54C3"/>
    <w:rsid w:val="003E6FA6"/>
    <w:rsid w:val="003F02A4"/>
    <w:rsid w:val="003F0647"/>
    <w:rsid w:val="003F2C76"/>
    <w:rsid w:val="003F2E52"/>
    <w:rsid w:val="003F57EF"/>
    <w:rsid w:val="003F5E1A"/>
    <w:rsid w:val="004010AD"/>
    <w:rsid w:val="004011D7"/>
    <w:rsid w:val="0040123E"/>
    <w:rsid w:val="0040175D"/>
    <w:rsid w:val="004018B0"/>
    <w:rsid w:val="00402F41"/>
    <w:rsid w:val="004043FF"/>
    <w:rsid w:val="004055EB"/>
    <w:rsid w:val="00406A2B"/>
    <w:rsid w:val="00406FBD"/>
    <w:rsid w:val="004103C1"/>
    <w:rsid w:val="004112E9"/>
    <w:rsid w:val="00411832"/>
    <w:rsid w:val="004118DF"/>
    <w:rsid w:val="0041192C"/>
    <w:rsid w:val="00413DAC"/>
    <w:rsid w:val="004144F9"/>
    <w:rsid w:val="00414612"/>
    <w:rsid w:val="004150CC"/>
    <w:rsid w:val="004155F1"/>
    <w:rsid w:val="00415BAD"/>
    <w:rsid w:val="004164C9"/>
    <w:rsid w:val="004165C3"/>
    <w:rsid w:val="00416E3E"/>
    <w:rsid w:val="00417428"/>
    <w:rsid w:val="00421718"/>
    <w:rsid w:val="00421A15"/>
    <w:rsid w:val="00421C22"/>
    <w:rsid w:val="004221AD"/>
    <w:rsid w:val="00423076"/>
    <w:rsid w:val="0042374B"/>
    <w:rsid w:val="00423CAA"/>
    <w:rsid w:val="004241D8"/>
    <w:rsid w:val="00426045"/>
    <w:rsid w:val="00432193"/>
    <w:rsid w:val="00432442"/>
    <w:rsid w:val="00432872"/>
    <w:rsid w:val="00433C38"/>
    <w:rsid w:val="00433DDD"/>
    <w:rsid w:val="00433E11"/>
    <w:rsid w:val="004341FB"/>
    <w:rsid w:val="00434238"/>
    <w:rsid w:val="004354EB"/>
    <w:rsid w:val="00435D03"/>
    <w:rsid w:val="0043663D"/>
    <w:rsid w:val="004369A2"/>
    <w:rsid w:val="00436B24"/>
    <w:rsid w:val="004374CC"/>
    <w:rsid w:val="00437614"/>
    <w:rsid w:val="004379CA"/>
    <w:rsid w:val="00437D6D"/>
    <w:rsid w:val="004402CC"/>
    <w:rsid w:val="00440A8C"/>
    <w:rsid w:val="00441295"/>
    <w:rsid w:val="0044182C"/>
    <w:rsid w:val="0044263B"/>
    <w:rsid w:val="004426BA"/>
    <w:rsid w:val="00443A1F"/>
    <w:rsid w:val="00443B05"/>
    <w:rsid w:val="00443C96"/>
    <w:rsid w:val="0044517F"/>
    <w:rsid w:val="004452BA"/>
    <w:rsid w:val="00445A7F"/>
    <w:rsid w:val="0044604F"/>
    <w:rsid w:val="00447BDE"/>
    <w:rsid w:val="00447ECA"/>
    <w:rsid w:val="00450FAA"/>
    <w:rsid w:val="004517E3"/>
    <w:rsid w:val="00451C46"/>
    <w:rsid w:val="00452910"/>
    <w:rsid w:val="00452F81"/>
    <w:rsid w:val="00452FCF"/>
    <w:rsid w:val="004537EF"/>
    <w:rsid w:val="0045394B"/>
    <w:rsid w:val="00453B4E"/>
    <w:rsid w:val="00453B66"/>
    <w:rsid w:val="0045445C"/>
    <w:rsid w:val="00454C7F"/>
    <w:rsid w:val="004574FF"/>
    <w:rsid w:val="00457E27"/>
    <w:rsid w:val="00460121"/>
    <w:rsid w:val="00460B23"/>
    <w:rsid w:val="00461FF9"/>
    <w:rsid w:val="00463A1C"/>
    <w:rsid w:val="00463F20"/>
    <w:rsid w:val="00465DE7"/>
    <w:rsid w:val="00466811"/>
    <w:rsid w:val="00467A3A"/>
    <w:rsid w:val="00470116"/>
    <w:rsid w:val="004705BF"/>
    <w:rsid w:val="004723DA"/>
    <w:rsid w:val="00472BE4"/>
    <w:rsid w:val="00472FA0"/>
    <w:rsid w:val="0047464C"/>
    <w:rsid w:val="00474FD3"/>
    <w:rsid w:val="00476593"/>
    <w:rsid w:val="00480E5F"/>
    <w:rsid w:val="00482A1F"/>
    <w:rsid w:val="00483FB7"/>
    <w:rsid w:val="00484942"/>
    <w:rsid w:val="00486A65"/>
    <w:rsid w:val="00487388"/>
    <w:rsid w:val="00490DF3"/>
    <w:rsid w:val="00490FAA"/>
    <w:rsid w:val="004913DF"/>
    <w:rsid w:val="00491706"/>
    <w:rsid w:val="004927F0"/>
    <w:rsid w:val="00493C1B"/>
    <w:rsid w:val="00494792"/>
    <w:rsid w:val="00494B25"/>
    <w:rsid w:val="0049708F"/>
    <w:rsid w:val="004A10EF"/>
    <w:rsid w:val="004A1486"/>
    <w:rsid w:val="004A2F2E"/>
    <w:rsid w:val="004A3BF7"/>
    <w:rsid w:val="004A54D7"/>
    <w:rsid w:val="004A55B1"/>
    <w:rsid w:val="004A63DD"/>
    <w:rsid w:val="004A6D43"/>
    <w:rsid w:val="004A73E0"/>
    <w:rsid w:val="004A7570"/>
    <w:rsid w:val="004A7D65"/>
    <w:rsid w:val="004B070A"/>
    <w:rsid w:val="004B1BF4"/>
    <w:rsid w:val="004B3161"/>
    <w:rsid w:val="004B4EC8"/>
    <w:rsid w:val="004B5064"/>
    <w:rsid w:val="004B5187"/>
    <w:rsid w:val="004B54E3"/>
    <w:rsid w:val="004B5BF8"/>
    <w:rsid w:val="004B600B"/>
    <w:rsid w:val="004B6157"/>
    <w:rsid w:val="004B6224"/>
    <w:rsid w:val="004B6553"/>
    <w:rsid w:val="004B7772"/>
    <w:rsid w:val="004B7E8B"/>
    <w:rsid w:val="004C1689"/>
    <w:rsid w:val="004C2718"/>
    <w:rsid w:val="004C410F"/>
    <w:rsid w:val="004C5357"/>
    <w:rsid w:val="004C5393"/>
    <w:rsid w:val="004C5650"/>
    <w:rsid w:val="004C56FD"/>
    <w:rsid w:val="004C5A87"/>
    <w:rsid w:val="004C63F2"/>
    <w:rsid w:val="004C77B5"/>
    <w:rsid w:val="004D237B"/>
    <w:rsid w:val="004D29DA"/>
    <w:rsid w:val="004D364B"/>
    <w:rsid w:val="004D3958"/>
    <w:rsid w:val="004D4A57"/>
    <w:rsid w:val="004D4DFF"/>
    <w:rsid w:val="004D4E10"/>
    <w:rsid w:val="004D5BF8"/>
    <w:rsid w:val="004D77AB"/>
    <w:rsid w:val="004D7C44"/>
    <w:rsid w:val="004E049E"/>
    <w:rsid w:val="004E0621"/>
    <w:rsid w:val="004E169D"/>
    <w:rsid w:val="004E17FE"/>
    <w:rsid w:val="004E20DB"/>
    <w:rsid w:val="004E29FC"/>
    <w:rsid w:val="004E4669"/>
    <w:rsid w:val="004E475B"/>
    <w:rsid w:val="004E5A06"/>
    <w:rsid w:val="004E670C"/>
    <w:rsid w:val="004E7859"/>
    <w:rsid w:val="004F0742"/>
    <w:rsid w:val="004F138B"/>
    <w:rsid w:val="004F2F87"/>
    <w:rsid w:val="004F38B3"/>
    <w:rsid w:val="004F38E9"/>
    <w:rsid w:val="004F4937"/>
    <w:rsid w:val="004F4C57"/>
    <w:rsid w:val="004F591C"/>
    <w:rsid w:val="004F5D21"/>
    <w:rsid w:val="004F7173"/>
    <w:rsid w:val="00500552"/>
    <w:rsid w:val="005011FC"/>
    <w:rsid w:val="00502A6D"/>
    <w:rsid w:val="00503310"/>
    <w:rsid w:val="00503868"/>
    <w:rsid w:val="005046E3"/>
    <w:rsid w:val="00504D9D"/>
    <w:rsid w:val="005054C0"/>
    <w:rsid w:val="0050581A"/>
    <w:rsid w:val="005069A2"/>
    <w:rsid w:val="00506E0D"/>
    <w:rsid w:val="005070B9"/>
    <w:rsid w:val="00507956"/>
    <w:rsid w:val="00510784"/>
    <w:rsid w:val="0051104B"/>
    <w:rsid w:val="005113BB"/>
    <w:rsid w:val="00511E98"/>
    <w:rsid w:val="00512247"/>
    <w:rsid w:val="00512A3F"/>
    <w:rsid w:val="00513B97"/>
    <w:rsid w:val="00514714"/>
    <w:rsid w:val="00514B75"/>
    <w:rsid w:val="005157A1"/>
    <w:rsid w:val="005162E8"/>
    <w:rsid w:val="00516BEC"/>
    <w:rsid w:val="00516D9A"/>
    <w:rsid w:val="00522CF9"/>
    <w:rsid w:val="005235C5"/>
    <w:rsid w:val="00524492"/>
    <w:rsid w:val="00525CD9"/>
    <w:rsid w:val="00526225"/>
    <w:rsid w:val="00527064"/>
    <w:rsid w:val="00527680"/>
    <w:rsid w:val="0053063D"/>
    <w:rsid w:val="00530F4D"/>
    <w:rsid w:val="00531E2E"/>
    <w:rsid w:val="005327E4"/>
    <w:rsid w:val="00533337"/>
    <w:rsid w:val="00537ECB"/>
    <w:rsid w:val="0054000B"/>
    <w:rsid w:val="0054003F"/>
    <w:rsid w:val="005400B5"/>
    <w:rsid w:val="00540E8F"/>
    <w:rsid w:val="00541BB3"/>
    <w:rsid w:val="0054363E"/>
    <w:rsid w:val="00543F2B"/>
    <w:rsid w:val="00544159"/>
    <w:rsid w:val="0054435A"/>
    <w:rsid w:val="00544D73"/>
    <w:rsid w:val="0054685B"/>
    <w:rsid w:val="00547FB4"/>
    <w:rsid w:val="005501E5"/>
    <w:rsid w:val="00550540"/>
    <w:rsid w:val="00550E85"/>
    <w:rsid w:val="005523C5"/>
    <w:rsid w:val="005523F7"/>
    <w:rsid w:val="00552472"/>
    <w:rsid w:val="0055366F"/>
    <w:rsid w:val="00554535"/>
    <w:rsid w:val="0055556D"/>
    <w:rsid w:val="005563BB"/>
    <w:rsid w:val="00557D67"/>
    <w:rsid w:val="00561FE5"/>
    <w:rsid w:val="005620BC"/>
    <w:rsid w:val="005623F6"/>
    <w:rsid w:val="00562C08"/>
    <w:rsid w:val="0056333D"/>
    <w:rsid w:val="00563E1B"/>
    <w:rsid w:val="0056513C"/>
    <w:rsid w:val="00565D55"/>
    <w:rsid w:val="0056791F"/>
    <w:rsid w:val="00571DF8"/>
    <w:rsid w:val="00571F79"/>
    <w:rsid w:val="00572091"/>
    <w:rsid w:val="0057209B"/>
    <w:rsid w:val="00575291"/>
    <w:rsid w:val="00576D03"/>
    <w:rsid w:val="0058339D"/>
    <w:rsid w:val="005836C2"/>
    <w:rsid w:val="0058377A"/>
    <w:rsid w:val="00584636"/>
    <w:rsid w:val="00585C12"/>
    <w:rsid w:val="005901D7"/>
    <w:rsid w:val="0059059F"/>
    <w:rsid w:val="00590782"/>
    <w:rsid w:val="005913D5"/>
    <w:rsid w:val="00591806"/>
    <w:rsid w:val="0059474E"/>
    <w:rsid w:val="005A0367"/>
    <w:rsid w:val="005A0656"/>
    <w:rsid w:val="005A082C"/>
    <w:rsid w:val="005A0FD4"/>
    <w:rsid w:val="005A15E3"/>
    <w:rsid w:val="005A1E0C"/>
    <w:rsid w:val="005A38CA"/>
    <w:rsid w:val="005A403E"/>
    <w:rsid w:val="005A44F5"/>
    <w:rsid w:val="005A4BFC"/>
    <w:rsid w:val="005A561B"/>
    <w:rsid w:val="005A627E"/>
    <w:rsid w:val="005A671C"/>
    <w:rsid w:val="005A6E9D"/>
    <w:rsid w:val="005B1388"/>
    <w:rsid w:val="005B19FC"/>
    <w:rsid w:val="005B3222"/>
    <w:rsid w:val="005B3ABB"/>
    <w:rsid w:val="005B3FCA"/>
    <w:rsid w:val="005B65DC"/>
    <w:rsid w:val="005B6D35"/>
    <w:rsid w:val="005C0E52"/>
    <w:rsid w:val="005C1358"/>
    <w:rsid w:val="005C1C75"/>
    <w:rsid w:val="005C384C"/>
    <w:rsid w:val="005C3B3B"/>
    <w:rsid w:val="005C41CF"/>
    <w:rsid w:val="005C45FA"/>
    <w:rsid w:val="005C5218"/>
    <w:rsid w:val="005C554D"/>
    <w:rsid w:val="005C5F36"/>
    <w:rsid w:val="005C6296"/>
    <w:rsid w:val="005D0157"/>
    <w:rsid w:val="005D07FF"/>
    <w:rsid w:val="005D2012"/>
    <w:rsid w:val="005D266D"/>
    <w:rsid w:val="005D28F5"/>
    <w:rsid w:val="005D2ED3"/>
    <w:rsid w:val="005D32A2"/>
    <w:rsid w:val="005D45DA"/>
    <w:rsid w:val="005D4C33"/>
    <w:rsid w:val="005D783F"/>
    <w:rsid w:val="005E0634"/>
    <w:rsid w:val="005E15DC"/>
    <w:rsid w:val="005E214E"/>
    <w:rsid w:val="005E2F8F"/>
    <w:rsid w:val="005E345B"/>
    <w:rsid w:val="005E45EB"/>
    <w:rsid w:val="005E527C"/>
    <w:rsid w:val="005E5AFC"/>
    <w:rsid w:val="005E5E59"/>
    <w:rsid w:val="005E6D59"/>
    <w:rsid w:val="005E6F6D"/>
    <w:rsid w:val="005F029A"/>
    <w:rsid w:val="005F12DE"/>
    <w:rsid w:val="005F2C71"/>
    <w:rsid w:val="005F4660"/>
    <w:rsid w:val="005F5E93"/>
    <w:rsid w:val="005F5F8B"/>
    <w:rsid w:val="005F77C0"/>
    <w:rsid w:val="00600D7E"/>
    <w:rsid w:val="006034F5"/>
    <w:rsid w:val="00603AB7"/>
    <w:rsid w:val="00603D04"/>
    <w:rsid w:val="0060473C"/>
    <w:rsid w:val="00606054"/>
    <w:rsid w:val="0060782F"/>
    <w:rsid w:val="00611D9A"/>
    <w:rsid w:val="00613470"/>
    <w:rsid w:val="00617EA6"/>
    <w:rsid w:val="00620CAB"/>
    <w:rsid w:val="0062156E"/>
    <w:rsid w:val="00621823"/>
    <w:rsid w:val="00623030"/>
    <w:rsid w:val="006231E7"/>
    <w:rsid w:val="0062511A"/>
    <w:rsid w:val="00626CC3"/>
    <w:rsid w:val="0063046A"/>
    <w:rsid w:val="00630BA7"/>
    <w:rsid w:val="00631452"/>
    <w:rsid w:val="00631C34"/>
    <w:rsid w:val="00634471"/>
    <w:rsid w:val="006346AB"/>
    <w:rsid w:val="0063542D"/>
    <w:rsid w:val="0063679C"/>
    <w:rsid w:val="00637E55"/>
    <w:rsid w:val="006403DF"/>
    <w:rsid w:val="0064108E"/>
    <w:rsid w:val="00641937"/>
    <w:rsid w:val="00642D61"/>
    <w:rsid w:val="006443CF"/>
    <w:rsid w:val="006455E3"/>
    <w:rsid w:val="00645CDC"/>
    <w:rsid w:val="00645D4D"/>
    <w:rsid w:val="006469AF"/>
    <w:rsid w:val="00646F85"/>
    <w:rsid w:val="0064745D"/>
    <w:rsid w:val="006478E2"/>
    <w:rsid w:val="0065113C"/>
    <w:rsid w:val="0065145C"/>
    <w:rsid w:val="00651DB0"/>
    <w:rsid w:val="00652430"/>
    <w:rsid w:val="006525E3"/>
    <w:rsid w:val="00654931"/>
    <w:rsid w:val="00654AD2"/>
    <w:rsid w:val="00655741"/>
    <w:rsid w:val="0065643C"/>
    <w:rsid w:val="00656E43"/>
    <w:rsid w:val="00660485"/>
    <w:rsid w:val="006627EF"/>
    <w:rsid w:val="006629B0"/>
    <w:rsid w:val="006632C4"/>
    <w:rsid w:val="0066397A"/>
    <w:rsid w:val="00664511"/>
    <w:rsid w:val="00664927"/>
    <w:rsid w:val="006659AC"/>
    <w:rsid w:val="00666CB9"/>
    <w:rsid w:val="00667C17"/>
    <w:rsid w:val="00667D3C"/>
    <w:rsid w:val="00672766"/>
    <w:rsid w:val="006736C4"/>
    <w:rsid w:val="00673C17"/>
    <w:rsid w:val="00674A9E"/>
    <w:rsid w:val="00674FB2"/>
    <w:rsid w:val="0067534C"/>
    <w:rsid w:val="00675637"/>
    <w:rsid w:val="006764C2"/>
    <w:rsid w:val="006775CC"/>
    <w:rsid w:val="00681136"/>
    <w:rsid w:val="006814BA"/>
    <w:rsid w:val="00681862"/>
    <w:rsid w:val="00681EA2"/>
    <w:rsid w:val="00684C0D"/>
    <w:rsid w:val="0068534A"/>
    <w:rsid w:val="00685587"/>
    <w:rsid w:val="00685C9C"/>
    <w:rsid w:val="006861B0"/>
    <w:rsid w:val="006865FC"/>
    <w:rsid w:val="0068675C"/>
    <w:rsid w:val="0068704F"/>
    <w:rsid w:val="00690E47"/>
    <w:rsid w:val="006910B0"/>
    <w:rsid w:val="00692194"/>
    <w:rsid w:val="0069271A"/>
    <w:rsid w:val="006928C6"/>
    <w:rsid w:val="006932FF"/>
    <w:rsid w:val="006941B0"/>
    <w:rsid w:val="00694548"/>
    <w:rsid w:val="00695071"/>
    <w:rsid w:val="00695BD5"/>
    <w:rsid w:val="00695CDB"/>
    <w:rsid w:val="006971CD"/>
    <w:rsid w:val="006973A1"/>
    <w:rsid w:val="006A1946"/>
    <w:rsid w:val="006A1D5F"/>
    <w:rsid w:val="006A220E"/>
    <w:rsid w:val="006A4FDD"/>
    <w:rsid w:val="006A5277"/>
    <w:rsid w:val="006A55D6"/>
    <w:rsid w:val="006A5A57"/>
    <w:rsid w:val="006B066C"/>
    <w:rsid w:val="006B13BF"/>
    <w:rsid w:val="006B212F"/>
    <w:rsid w:val="006B3837"/>
    <w:rsid w:val="006B4434"/>
    <w:rsid w:val="006B4C41"/>
    <w:rsid w:val="006B512C"/>
    <w:rsid w:val="006B6A1D"/>
    <w:rsid w:val="006B77C6"/>
    <w:rsid w:val="006B7E22"/>
    <w:rsid w:val="006B7EBE"/>
    <w:rsid w:val="006C0347"/>
    <w:rsid w:val="006C0B27"/>
    <w:rsid w:val="006C0CE0"/>
    <w:rsid w:val="006C2220"/>
    <w:rsid w:val="006C377D"/>
    <w:rsid w:val="006C390E"/>
    <w:rsid w:val="006C4294"/>
    <w:rsid w:val="006C5016"/>
    <w:rsid w:val="006C5550"/>
    <w:rsid w:val="006C64C5"/>
    <w:rsid w:val="006C67C4"/>
    <w:rsid w:val="006C785D"/>
    <w:rsid w:val="006C7A44"/>
    <w:rsid w:val="006D0276"/>
    <w:rsid w:val="006D2F2E"/>
    <w:rsid w:val="006D3116"/>
    <w:rsid w:val="006D3F39"/>
    <w:rsid w:val="006D41EA"/>
    <w:rsid w:val="006D49D3"/>
    <w:rsid w:val="006D72D6"/>
    <w:rsid w:val="006E09F0"/>
    <w:rsid w:val="006E0E34"/>
    <w:rsid w:val="006E1099"/>
    <w:rsid w:val="006E1660"/>
    <w:rsid w:val="006E1C05"/>
    <w:rsid w:val="006E1C6B"/>
    <w:rsid w:val="006E2574"/>
    <w:rsid w:val="006E2E84"/>
    <w:rsid w:val="006E3596"/>
    <w:rsid w:val="006E76BF"/>
    <w:rsid w:val="006F14AB"/>
    <w:rsid w:val="006F1BB0"/>
    <w:rsid w:val="006F29B8"/>
    <w:rsid w:val="006F2EB8"/>
    <w:rsid w:val="006F3109"/>
    <w:rsid w:val="006F3522"/>
    <w:rsid w:val="006F3C5D"/>
    <w:rsid w:val="006F44E4"/>
    <w:rsid w:val="006F524C"/>
    <w:rsid w:val="006F72CC"/>
    <w:rsid w:val="00700697"/>
    <w:rsid w:val="00700EC4"/>
    <w:rsid w:val="0070104E"/>
    <w:rsid w:val="007011EE"/>
    <w:rsid w:val="00703133"/>
    <w:rsid w:val="0070423B"/>
    <w:rsid w:val="0070462B"/>
    <w:rsid w:val="00704913"/>
    <w:rsid w:val="00705861"/>
    <w:rsid w:val="00705E95"/>
    <w:rsid w:val="007064DA"/>
    <w:rsid w:val="00707835"/>
    <w:rsid w:val="0071005E"/>
    <w:rsid w:val="00710229"/>
    <w:rsid w:val="00713260"/>
    <w:rsid w:val="00713379"/>
    <w:rsid w:val="00713867"/>
    <w:rsid w:val="00713C76"/>
    <w:rsid w:val="0071409D"/>
    <w:rsid w:val="007151E4"/>
    <w:rsid w:val="00715378"/>
    <w:rsid w:val="00715825"/>
    <w:rsid w:val="0071666E"/>
    <w:rsid w:val="00716D71"/>
    <w:rsid w:val="00717B69"/>
    <w:rsid w:val="00720AFA"/>
    <w:rsid w:val="00720EC8"/>
    <w:rsid w:val="00721900"/>
    <w:rsid w:val="00724232"/>
    <w:rsid w:val="007247A8"/>
    <w:rsid w:val="00724ABF"/>
    <w:rsid w:val="00724D3A"/>
    <w:rsid w:val="007268AF"/>
    <w:rsid w:val="00726D7D"/>
    <w:rsid w:val="0072707F"/>
    <w:rsid w:val="00727518"/>
    <w:rsid w:val="00730B6E"/>
    <w:rsid w:val="00730C7F"/>
    <w:rsid w:val="00730FE9"/>
    <w:rsid w:val="00731B44"/>
    <w:rsid w:val="00731DF7"/>
    <w:rsid w:val="0073304F"/>
    <w:rsid w:val="00733BE0"/>
    <w:rsid w:val="007349A0"/>
    <w:rsid w:val="00734B36"/>
    <w:rsid w:val="007370C2"/>
    <w:rsid w:val="007371EA"/>
    <w:rsid w:val="00740A1C"/>
    <w:rsid w:val="00741286"/>
    <w:rsid w:val="007416A0"/>
    <w:rsid w:val="007417FD"/>
    <w:rsid w:val="00742823"/>
    <w:rsid w:val="007446A2"/>
    <w:rsid w:val="00744DA7"/>
    <w:rsid w:val="007454F7"/>
    <w:rsid w:val="00746C1F"/>
    <w:rsid w:val="00746F49"/>
    <w:rsid w:val="00750A1C"/>
    <w:rsid w:val="00750C18"/>
    <w:rsid w:val="0075242A"/>
    <w:rsid w:val="00752C0C"/>
    <w:rsid w:val="00752E61"/>
    <w:rsid w:val="00752F18"/>
    <w:rsid w:val="00753182"/>
    <w:rsid w:val="00753EAB"/>
    <w:rsid w:val="0075479D"/>
    <w:rsid w:val="007549B0"/>
    <w:rsid w:val="00754BDC"/>
    <w:rsid w:val="00755A41"/>
    <w:rsid w:val="0075646A"/>
    <w:rsid w:val="00756A04"/>
    <w:rsid w:val="00756FF4"/>
    <w:rsid w:val="00757A70"/>
    <w:rsid w:val="00760663"/>
    <w:rsid w:val="007608DB"/>
    <w:rsid w:val="00760AB8"/>
    <w:rsid w:val="00762F49"/>
    <w:rsid w:val="007639E9"/>
    <w:rsid w:val="00763B3A"/>
    <w:rsid w:val="00764A80"/>
    <w:rsid w:val="00764F3C"/>
    <w:rsid w:val="00765B77"/>
    <w:rsid w:val="007660F3"/>
    <w:rsid w:val="007677CF"/>
    <w:rsid w:val="00770B19"/>
    <w:rsid w:val="00770BC5"/>
    <w:rsid w:val="007713A3"/>
    <w:rsid w:val="00771469"/>
    <w:rsid w:val="00772217"/>
    <w:rsid w:val="00772405"/>
    <w:rsid w:val="0077274F"/>
    <w:rsid w:val="0077295B"/>
    <w:rsid w:val="00772BDD"/>
    <w:rsid w:val="007735EA"/>
    <w:rsid w:val="007744FA"/>
    <w:rsid w:val="00775ECB"/>
    <w:rsid w:val="007769A2"/>
    <w:rsid w:val="0077717D"/>
    <w:rsid w:val="007777A6"/>
    <w:rsid w:val="0077795A"/>
    <w:rsid w:val="007812C9"/>
    <w:rsid w:val="0078162E"/>
    <w:rsid w:val="0078234C"/>
    <w:rsid w:val="00782ED1"/>
    <w:rsid w:val="0078409B"/>
    <w:rsid w:val="0078684A"/>
    <w:rsid w:val="00787BDB"/>
    <w:rsid w:val="007904A7"/>
    <w:rsid w:val="00790749"/>
    <w:rsid w:val="00790CC7"/>
    <w:rsid w:val="00792240"/>
    <w:rsid w:val="0079385F"/>
    <w:rsid w:val="00793CBB"/>
    <w:rsid w:val="007946C9"/>
    <w:rsid w:val="00794817"/>
    <w:rsid w:val="00794FC7"/>
    <w:rsid w:val="0079568E"/>
    <w:rsid w:val="007963BF"/>
    <w:rsid w:val="0079651B"/>
    <w:rsid w:val="00797DEC"/>
    <w:rsid w:val="007A08C4"/>
    <w:rsid w:val="007A3D83"/>
    <w:rsid w:val="007A40D8"/>
    <w:rsid w:val="007A4603"/>
    <w:rsid w:val="007A4C37"/>
    <w:rsid w:val="007A5C08"/>
    <w:rsid w:val="007A5D85"/>
    <w:rsid w:val="007A5FDA"/>
    <w:rsid w:val="007A7EC2"/>
    <w:rsid w:val="007B0040"/>
    <w:rsid w:val="007B2004"/>
    <w:rsid w:val="007B49A6"/>
    <w:rsid w:val="007B4E37"/>
    <w:rsid w:val="007B5245"/>
    <w:rsid w:val="007B5804"/>
    <w:rsid w:val="007B6F15"/>
    <w:rsid w:val="007C00C8"/>
    <w:rsid w:val="007C20C6"/>
    <w:rsid w:val="007C26EC"/>
    <w:rsid w:val="007C2B92"/>
    <w:rsid w:val="007C39DB"/>
    <w:rsid w:val="007C3D08"/>
    <w:rsid w:val="007C5146"/>
    <w:rsid w:val="007C52BE"/>
    <w:rsid w:val="007C5358"/>
    <w:rsid w:val="007C55C1"/>
    <w:rsid w:val="007C5AF7"/>
    <w:rsid w:val="007C7227"/>
    <w:rsid w:val="007C7A6C"/>
    <w:rsid w:val="007D26E9"/>
    <w:rsid w:val="007D2F25"/>
    <w:rsid w:val="007D33C5"/>
    <w:rsid w:val="007D3C87"/>
    <w:rsid w:val="007D4A59"/>
    <w:rsid w:val="007D573A"/>
    <w:rsid w:val="007D6BA2"/>
    <w:rsid w:val="007D6E95"/>
    <w:rsid w:val="007D754D"/>
    <w:rsid w:val="007E1CF4"/>
    <w:rsid w:val="007E23D6"/>
    <w:rsid w:val="007E2CE7"/>
    <w:rsid w:val="007E3411"/>
    <w:rsid w:val="007E3E1F"/>
    <w:rsid w:val="007E4FFA"/>
    <w:rsid w:val="007E6671"/>
    <w:rsid w:val="007E7494"/>
    <w:rsid w:val="007E76A7"/>
    <w:rsid w:val="007F017C"/>
    <w:rsid w:val="007F151D"/>
    <w:rsid w:val="007F21DD"/>
    <w:rsid w:val="007F23F0"/>
    <w:rsid w:val="007F340C"/>
    <w:rsid w:val="007F3E95"/>
    <w:rsid w:val="007F4135"/>
    <w:rsid w:val="007F418C"/>
    <w:rsid w:val="007F4512"/>
    <w:rsid w:val="007F4A6D"/>
    <w:rsid w:val="007F4C29"/>
    <w:rsid w:val="007F4F62"/>
    <w:rsid w:val="007F5664"/>
    <w:rsid w:val="007F570D"/>
    <w:rsid w:val="007F6334"/>
    <w:rsid w:val="007F663C"/>
    <w:rsid w:val="007F6D4E"/>
    <w:rsid w:val="007F6E51"/>
    <w:rsid w:val="00800422"/>
    <w:rsid w:val="00800867"/>
    <w:rsid w:val="00800C31"/>
    <w:rsid w:val="00800F70"/>
    <w:rsid w:val="0080124F"/>
    <w:rsid w:val="00803149"/>
    <w:rsid w:val="00804312"/>
    <w:rsid w:val="00804984"/>
    <w:rsid w:val="008054E8"/>
    <w:rsid w:val="00806B75"/>
    <w:rsid w:val="00806C52"/>
    <w:rsid w:val="00807739"/>
    <w:rsid w:val="00810790"/>
    <w:rsid w:val="00810ADB"/>
    <w:rsid w:val="00811084"/>
    <w:rsid w:val="00811415"/>
    <w:rsid w:val="00813E3B"/>
    <w:rsid w:val="00815370"/>
    <w:rsid w:val="00816D70"/>
    <w:rsid w:val="0082055A"/>
    <w:rsid w:val="00820C0B"/>
    <w:rsid w:val="008215A8"/>
    <w:rsid w:val="00822C08"/>
    <w:rsid w:val="008238F9"/>
    <w:rsid w:val="008247A1"/>
    <w:rsid w:val="00824975"/>
    <w:rsid w:val="00824ABB"/>
    <w:rsid w:val="00824EB7"/>
    <w:rsid w:val="008253A3"/>
    <w:rsid w:val="00826E48"/>
    <w:rsid w:val="008302F6"/>
    <w:rsid w:val="0083037E"/>
    <w:rsid w:val="008305A3"/>
    <w:rsid w:val="00831B6F"/>
    <w:rsid w:val="0083287D"/>
    <w:rsid w:val="00833B19"/>
    <w:rsid w:val="00834503"/>
    <w:rsid w:val="008347FA"/>
    <w:rsid w:val="00835BE7"/>
    <w:rsid w:val="0083688C"/>
    <w:rsid w:val="008376F1"/>
    <w:rsid w:val="008403E2"/>
    <w:rsid w:val="00840745"/>
    <w:rsid w:val="008448C8"/>
    <w:rsid w:val="00844A97"/>
    <w:rsid w:val="00845663"/>
    <w:rsid w:val="00845C22"/>
    <w:rsid w:val="0084659F"/>
    <w:rsid w:val="00846E72"/>
    <w:rsid w:val="00847AD9"/>
    <w:rsid w:val="00850FF0"/>
    <w:rsid w:val="00851908"/>
    <w:rsid w:val="00853A6B"/>
    <w:rsid w:val="008567C1"/>
    <w:rsid w:val="008577C7"/>
    <w:rsid w:val="0085791B"/>
    <w:rsid w:val="00860074"/>
    <w:rsid w:val="00861E26"/>
    <w:rsid w:val="00863991"/>
    <w:rsid w:val="00865880"/>
    <w:rsid w:val="00865E79"/>
    <w:rsid w:val="0086657D"/>
    <w:rsid w:val="008667BA"/>
    <w:rsid w:val="00866FB4"/>
    <w:rsid w:val="0086749C"/>
    <w:rsid w:val="00870FDC"/>
    <w:rsid w:val="00871369"/>
    <w:rsid w:val="00873B78"/>
    <w:rsid w:val="00874C6D"/>
    <w:rsid w:val="00874FDA"/>
    <w:rsid w:val="00877761"/>
    <w:rsid w:val="0088000D"/>
    <w:rsid w:val="00880406"/>
    <w:rsid w:val="008813CD"/>
    <w:rsid w:val="00881E9B"/>
    <w:rsid w:val="0088295A"/>
    <w:rsid w:val="00882B10"/>
    <w:rsid w:val="0088338B"/>
    <w:rsid w:val="00884657"/>
    <w:rsid w:val="00884F7E"/>
    <w:rsid w:val="008865C8"/>
    <w:rsid w:val="00887E34"/>
    <w:rsid w:val="00890712"/>
    <w:rsid w:val="008907AD"/>
    <w:rsid w:val="00891B66"/>
    <w:rsid w:val="00891F36"/>
    <w:rsid w:val="00891F77"/>
    <w:rsid w:val="00892C70"/>
    <w:rsid w:val="0089371A"/>
    <w:rsid w:val="00893AD9"/>
    <w:rsid w:val="00893DD1"/>
    <w:rsid w:val="0089475F"/>
    <w:rsid w:val="00894CEC"/>
    <w:rsid w:val="00895706"/>
    <w:rsid w:val="00895751"/>
    <w:rsid w:val="008A1334"/>
    <w:rsid w:val="008A1BBE"/>
    <w:rsid w:val="008A24E3"/>
    <w:rsid w:val="008A2A77"/>
    <w:rsid w:val="008A41AE"/>
    <w:rsid w:val="008A51F6"/>
    <w:rsid w:val="008A6607"/>
    <w:rsid w:val="008A67A7"/>
    <w:rsid w:val="008A70AC"/>
    <w:rsid w:val="008B0CF7"/>
    <w:rsid w:val="008B12B3"/>
    <w:rsid w:val="008B1B4F"/>
    <w:rsid w:val="008B28AE"/>
    <w:rsid w:val="008B322F"/>
    <w:rsid w:val="008B32BC"/>
    <w:rsid w:val="008B38E0"/>
    <w:rsid w:val="008B5146"/>
    <w:rsid w:val="008B5699"/>
    <w:rsid w:val="008B5A19"/>
    <w:rsid w:val="008B5D38"/>
    <w:rsid w:val="008C023C"/>
    <w:rsid w:val="008C110F"/>
    <w:rsid w:val="008C1C4B"/>
    <w:rsid w:val="008C2A37"/>
    <w:rsid w:val="008C3FED"/>
    <w:rsid w:val="008C4E23"/>
    <w:rsid w:val="008C54E8"/>
    <w:rsid w:val="008C576B"/>
    <w:rsid w:val="008C63D7"/>
    <w:rsid w:val="008C79ED"/>
    <w:rsid w:val="008C7C1B"/>
    <w:rsid w:val="008D0015"/>
    <w:rsid w:val="008D0BA9"/>
    <w:rsid w:val="008D1E92"/>
    <w:rsid w:val="008D384A"/>
    <w:rsid w:val="008D418F"/>
    <w:rsid w:val="008D4E85"/>
    <w:rsid w:val="008D5D17"/>
    <w:rsid w:val="008E1D0A"/>
    <w:rsid w:val="008E1E75"/>
    <w:rsid w:val="008E331A"/>
    <w:rsid w:val="008E3524"/>
    <w:rsid w:val="008E59E9"/>
    <w:rsid w:val="008E5D1F"/>
    <w:rsid w:val="008E5EDD"/>
    <w:rsid w:val="008E62D3"/>
    <w:rsid w:val="008E6A5E"/>
    <w:rsid w:val="008E6C32"/>
    <w:rsid w:val="008E73BA"/>
    <w:rsid w:val="008E7A0F"/>
    <w:rsid w:val="008E7DBC"/>
    <w:rsid w:val="008F10BC"/>
    <w:rsid w:val="008F11EF"/>
    <w:rsid w:val="008F319B"/>
    <w:rsid w:val="008F31F4"/>
    <w:rsid w:val="008F33B8"/>
    <w:rsid w:val="008F3A1F"/>
    <w:rsid w:val="008F53A0"/>
    <w:rsid w:val="008F73BE"/>
    <w:rsid w:val="008F77F8"/>
    <w:rsid w:val="0090062D"/>
    <w:rsid w:val="00900FF0"/>
    <w:rsid w:val="00901D85"/>
    <w:rsid w:val="009040E3"/>
    <w:rsid w:val="009043BF"/>
    <w:rsid w:val="00904D1C"/>
    <w:rsid w:val="009063ED"/>
    <w:rsid w:val="009075ED"/>
    <w:rsid w:val="00910779"/>
    <w:rsid w:val="009115EE"/>
    <w:rsid w:val="00912677"/>
    <w:rsid w:val="00913A67"/>
    <w:rsid w:val="00916361"/>
    <w:rsid w:val="00917666"/>
    <w:rsid w:val="009208DB"/>
    <w:rsid w:val="00922294"/>
    <w:rsid w:val="00922FCA"/>
    <w:rsid w:val="00923B54"/>
    <w:rsid w:val="00923CAC"/>
    <w:rsid w:val="00926765"/>
    <w:rsid w:val="00926C0C"/>
    <w:rsid w:val="00926FA6"/>
    <w:rsid w:val="009275B4"/>
    <w:rsid w:val="0093076A"/>
    <w:rsid w:val="00930ACE"/>
    <w:rsid w:val="00931297"/>
    <w:rsid w:val="00931A48"/>
    <w:rsid w:val="009333BA"/>
    <w:rsid w:val="00933E2C"/>
    <w:rsid w:val="00934092"/>
    <w:rsid w:val="009354E1"/>
    <w:rsid w:val="00935D7D"/>
    <w:rsid w:val="00936C80"/>
    <w:rsid w:val="00936DB4"/>
    <w:rsid w:val="009376B9"/>
    <w:rsid w:val="00937E15"/>
    <w:rsid w:val="00941B34"/>
    <w:rsid w:val="009436C4"/>
    <w:rsid w:val="00943CBE"/>
    <w:rsid w:val="009452E6"/>
    <w:rsid w:val="009459DC"/>
    <w:rsid w:val="009508E5"/>
    <w:rsid w:val="00950B29"/>
    <w:rsid w:val="00952273"/>
    <w:rsid w:val="00952D9A"/>
    <w:rsid w:val="0095336E"/>
    <w:rsid w:val="0095529F"/>
    <w:rsid w:val="00955F20"/>
    <w:rsid w:val="00956178"/>
    <w:rsid w:val="00957197"/>
    <w:rsid w:val="0096074E"/>
    <w:rsid w:val="00961128"/>
    <w:rsid w:val="009611A1"/>
    <w:rsid w:val="009616D7"/>
    <w:rsid w:val="009617D9"/>
    <w:rsid w:val="009617F4"/>
    <w:rsid w:val="00961972"/>
    <w:rsid w:val="00962633"/>
    <w:rsid w:val="009631C3"/>
    <w:rsid w:val="009634D7"/>
    <w:rsid w:val="009644DE"/>
    <w:rsid w:val="00965B86"/>
    <w:rsid w:val="00965D54"/>
    <w:rsid w:val="009660A9"/>
    <w:rsid w:val="009673B7"/>
    <w:rsid w:val="00967823"/>
    <w:rsid w:val="00967F74"/>
    <w:rsid w:val="009708C1"/>
    <w:rsid w:val="00971031"/>
    <w:rsid w:val="009735C1"/>
    <w:rsid w:val="009738D5"/>
    <w:rsid w:val="00973E66"/>
    <w:rsid w:val="00974BBC"/>
    <w:rsid w:val="00975570"/>
    <w:rsid w:val="009760C7"/>
    <w:rsid w:val="00976335"/>
    <w:rsid w:val="00977149"/>
    <w:rsid w:val="00977901"/>
    <w:rsid w:val="0098045C"/>
    <w:rsid w:val="00981B95"/>
    <w:rsid w:val="00982BA5"/>
    <w:rsid w:val="009831BF"/>
    <w:rsid w:val="00983983"/>
    <w:rsid w:val="009840D1"/>
    <w:rsid w:val="00984299"/>
    <w:rsid w:val="009857D1"/>
    <w:rsid w:val="00987A34"/>
    <w:rsid w:val="00987E96"/>
    <w:rsid w:val="00990EBC"/>
    <w:rsid w:val="00992710"/>
    <w:rsid w:val="00993481"/>
    <w:rsid w:val="0099351A"/>
    <w:rsid w:val="00993857"/>
    <w:rsid w:val="009946F3"/>
    <w:rsid w:val="0099532D"/>
    <w:rsid w:val="00995E3D"/>
    <w:rsid w:val="009971ED"/>
    <w:rsid w:val="00997BEC"/>
    <w:rsid w:val="00997BFF"/>
    <w:rsid w:val="009A0F9E"/>
    <w:rsid w:val="009A1EC2"/>
    <w:rsid w:val="009A21E7"/>
    <w:rsid w:val="009A22FB"/>
    <w:rsid w:val="009A32AB"/>
    <w:rsid w:val="009A356F"/>
    <w:rsid w:val="009A358E"/>
    <w:rsid w:val="009A3DFE"/>
    <w:rsid w:val="009A64E0"/>
    <w:rsid w:val="009A7F0E"/>
    <w:rsid w:val="009B1935"/>
    <w:rsid w:val="009B2136"/>
    <w:rsid w:val="009B29D3"/>
    <w:rsid w:val="009B2DCE"/>
    <w:rsid w:val="009B3003"/>
    <w:rsid w:val="009B301A"/>
    <w:rsid w:val="009B468A"/>
    <w:rsid w:val="009B4AC6"/>
    <w:rsid w:val="009B5027"/>
    <w:rsid w:val="009B5DDD"/>
    <w:rsid w:val="009B61F0"/>
    <w:rsid w:val="009B634B"/>
    <w:rsid w:val="009C3FA3"/>
    <w:rsid w:val="009C5656"/>
    <w:rsid w:val="009C6709"/>
    <w:rsid w:val="009D00BF"/>
    <w:rsid w:val="009D04CE"/>
    <w:rsid w:val="009D0A89"/>
    <w:rsid w:val="009D0C60"/>
    <w:rsid w:val="009D1DE4"/>
    <w:rsid w:val="009D33DE"/>
    <w:rsid w:val="009D3DD9"/>
    <w:rsid w:val="009D3F14"/>
    <w:rsid w:val="009D4E77"/>
    <w:rsid w:val="009D5A72"/>
    <w:rsid w:val="009D5B44"/>
    <w:rsid w:val="009E0F6C"/>
    <w:rsid w:val="009E2451"/>
    <w:rsid w:val="009E2E59"/>
    <w:rsid w:val="009E33E4"/>
    <w:rsid w:val="009E408D"/>
    <w:rsid w:val="009E4151"/>
    <w:rsid w:val="009E4886"/>
    <w:rsid w:val="009E4D6A"/>
    <w:rsid w:val="009E575C"/>
    <w:rsid w:val="009E5FE1"/>
    <w:rsid w:val="009E656E"/>
    <w:rsid w:val="009E67C1"/>
    <w:rsid w:val="009F1743"/>
    <w:rsid w:val="009F2D03"/>
    <w:rsid w:val="009F42FA"/>
    <w:rsid w:val="009F47BA"/>
    <w:rsid w:val="009F499F"/>
    <w:rsid w:val="009F61EB"/>
    <w:rsid w:val="009F6B42"/>
    <w:rsid w:val="009F7B88"/>
    <w:rsid w:val="00A04442"/>
    <w:rsid w:val="00A0460E"/>
    <w:rsid w:val="00A04DEC"/>
    <w:rsid w:val="00A05BD1"/>
    <w:rsid w:val="00A07451"/>
    <w:rsid w:val="00A104D4"/>
    <w:rsid w:val="00A10659"/>
    <w:rsid w:val="00A1110E"/>
    <w:rsid w:val="00A121A0"/>
    <w:rsid w:val="00A12C0E"/>
    <w:rsid w:val="00A1538C"/>
    <w:rsid w:val="00A1663C"/>
    <w:rsid w:val="00A17058"/>
    <w:rsid w:val="00A179D3"/>
    <w:rsid w:val="00A215A5"/>
    <w:rsid w:val="00A21AF7"/>
    <w:rsid w:val="00A21E76"/>
    <w:rsid w:val="00A221F7"/>
    <w:rsid w:val="00A2284A"/>
    <w:rsid w:val="00A22D25"/>
    <w:rsid w:val="00A24D02"/>
    <w:rsid w:val="00A26D6B"/>
    <w:rsid w:val="00A27724"/>
    <w:rsid w:val="00A2796A"/>
    <w:rsid w:val="00A27A46"/>
    <w:rsid w:val="00A27A80"/>
    <w:rsid w:val="00A27AE6"/>
    <w:rsid w:val="00A301FD"/>
    <w:rsid w:val="00A30B55"/>
    <w:rsid w:val="00A30CA6"/>
    <w:rsid w:val="00A30D68"/>
    <w:rsid w:val="00A31C60"/>
    <w:rsid w:val="00A33B9E"/>
    <w:rsid w:val="00A33C5C"/>
    <w:rsid w:val="00A33D9D"/>
    <w:rsid w:val="00A34C9E"/>
    <w:rsid w:val="00A36DF6"/>
    <w:rsid w:val="00A36FC4"/>
    <w:rsid w:val="00A378C9"/>
    <w:rsid w:val="00A41726"/>
    <w:rsid w:val="00A42012"/>
    <w:rsid w:val="00A42824"/>
    <w:rsid w:val="00A4293E"/>
    <w:rsid w:val="00A42D53"/>
    <w:rsid w:val="00A43CA9"/>
    <w:rsid w:val="00A4411C"/>
    <w:rsid w:val="00A44501"/>
    <w:rsid w:val="00A45720"/>
    <w:rsid w:val="00A459AF"/>
    <w:rsid w:val="00A46001"/>
    <w:rsid w:val="00A46EA0"/>
    <w:rsid w:val="00A50D3C"/>
    <w:rsid w:val="00A50EE0"/>
    <w:rsid w:val="00A51483"/>
    <w:rsid w:val="00A528FC"/>
    <w:rsid w:val="00A53898"/>
    <w:rsid w:val="00A54356"/>
    <w:rsid w:val="00A56274"/>
    <w:rsid w:val="00A5649E"/>
    <w:rsid w:val="00A564B9"/>
    <w:rsid w:val="00A56DC3"/>
    <w:rsid w:val="00A56DC8"/>
    <w:rsid w:val="00A574B7"/>
    <w:rsid w:val="00A61136"/>
    <w:rsid w:val="00A61895"/>
    <w:rsid w:val="00A61B7D"/>
    <w:rsid w:val="00A61E2C"/>
    <w:rsid w:val="00A6250B"/>
    <w:rsid w:val="00A625B0"/>
    <w:rsid w:val="00A65C8D"/>
    <w:rsid w:val="00A716D5"/>
    <w:rsid w:val="00A71D9E"/>
    <w:rsid w:val="00A7256F"/>
    <w:rsid w:val="00A72B12"/>
    <w:rsid w:val="00A73E92"/>
    <w:rsid w:val="00A74685"/>
    <w:rsid w:val="00A74A31"/>
    <w:rsid w:val="00A757D0"/>
    <w:rsid w:val="00A75EA9"/>
    <w:rsid w:val="00A771AB"/>
    <w:rsid w:val="00A77D83"/>
    <w:rsid w:val="00A8076A"/>
    <w:rsid w:val="00A80C13"/>
    <w:rsid w:val="00A81BC4"/>
    <w:rsid w:val="00A8270C"/>
    <w:rsid w:val="00A8273F"/>
    <w:rsid w:val="00A84DA8"/>
    <w:rsid w:val="00A86940"/>
    <w:rsid w:val="00A86EE8"/>
    <w:rsid w:val="00A90632"/>
    <w:rsid w:val="00A91234"/>
    <w:rsid w:val="00A91357"/>
    <w:rsid w:val="00A92645"/>
    <w:rsid w:val="00A939AC"/>
    <w:rsid w:val="00A94083"/>
    <w:rsid w:val="00A95978"/>
    <w:rsid w:val="00A95C62"/>
    <w:rsid w:val="00A96610"/>
    <w:rsid w:val="00A96B68"/>
    <w:rsid w:val="00A971C8"/>
    <w:rsid w:val="00A972FD"/>
    <w:rsid w:val="00A9731B"/>
    <w:rsid w:val="00AA06BD"/>
    <w:rsid w:val="00AA18AF"/>
    <w:rsid w:val="00AA2A1D"/>
    <w:rsid w:val="00AA3A51"/>
    <w:rsid w:val="00AA4D9F"/>
    <w:rsid w:val="00AA5E9C"/>
    <w:rsid w:val="00AA64E3"/>
    <w:rsid w:val="00AA7094"/>
    <w:rsid w:val="00AA7C48"/>
    <w:rsid w:val="00AB1D79"/>
    <w:rsid w:val="00AB264E"/>
    <w:rsid w:val="00AB2913"/>
    <w:rsid w:val="00AB3E49"/>
    <w:rsid w:val="00AB482A"/>
    <w:rsid w:val="00AB5872"/>
    <w:rsid w:val="00AB5E9B"/>
    <w:rsid w:val="00AB6904"/>
    <w:rsid w:val="00AB6950"/>
    <w:rsid w:val="00AB7436"/>
    <w:rsid w:val="00AC3D4F"/>
    <w:rsid w:val="00AC43D5"/>
    <w:rsid w:val="00AC45A0"/>
    <w:rsid w:val="00AC5137"/>
    <w:rsid w:val="00AC5ACB"/>
    <w:rsid w:val="00AC7A86"/>
    <w:rsid w:val="00AC7A8E"/>
    <w:rsid w:val="00AD1C29"/>
    <w:rsid w:val="00AD289B"/>
    <w:rsid w:val="00AD471D"/>
    <w:rsid w:val="00AD6F4A"/>
    <w:rsid w:val="00AE080C"/>
    <w:rsid w:val="00AE2A7E"/>
    <w:rsid w:val="00AE33D6"/>
    <w:rsid w:val="00AE35F0"/>
    <w:rsid w:val="00AE4ED6"/>
    <w:rsid w:val="00AE5110"/>
    <w:rsid w:val="00AE546A"/>
    <w:rsid w:val="00AE5B19"/>
    <w:rsid w:val="00AE67E9"/>
    <w:rsid w:val="00AE71DC"/>
    <w:rsid w:val="00AE7520"/>
    <w:rsid w:val="00AE7A99"/>
    <w:rsid w:val="00AE7D6E"/>
    <w:rsid w:val="00AF0590"/>
    <w:rsid w:val="00AF0C8F"/>
    <w:rsid w:val="00AF11EB"/>
    <w:rsid w:val="00AF1899"/>
    <w:rsid w:val="00AF1BF8"/>
    <w:rsid w:val="00AF1C3F"/>
    <w:rsid w:val="00AF2D86"/>
    <w:rsid w:val="00AF383E"/>
    <w:rsid w:val="00AF4701"/>
    <w:rsid w:val="00AF48D8"/>
    <w:rsid w:val="00AF4BF7"/>
    <w:rsid w:val="00AF54C1"/>
    <w:rsid w:val="00AF5E7B"/>
    <w:rsid w:val="00B001CB"/>
    <w:rsid w:val="00B00FBB"/>
    <w:rsid w:val="00B01F6C"/>
    <w:rsid w:val="00B04830"/>
    <w:rsid w:val="00B0529B"/>
    <w:rsid w:val="00B0530C"/>
    <w:rsid w:val="00B05A72"/>
    <w:rsid w:val="00B07580"/>
    <w:rsid w:val="00B07A11"/>
    <w:rsid w:val="00B10D0E"/>
    <w:rsid w:val="00B116F8"/>
    <w:rsid w:val="00B11714"/>
    <w:rsid w:val="00B11F88"/>
    <w:rsid w:val="00B137A2"/>
    <w:rsid w:val="00B1430D"/>
    <w:rsid w:val="00B14406"/>
    <w:rsid w:val="00B1490E"/>
    <w:rsid w:val="00B16109"/>
    <w:rsid w:val="00B167E6"/>
    <w:rsid w:val="00B169E5"/>
    <w:rsid w:val="00B17450"/>
    <w:rsid w:val="00B206D5"/>
    <w:rsid w:val="00B21B3B"/>
    <w:rsid w:val="00B21B40"/>
    <w:rsid w:val="00B21E97"/>
    <w:rsid w:val="00B21ED8"/>
    <w:rsid w:val="00B23354"/>
    <w:rsid w:val="00B2411E"/>
    <w:rsid w:val="00B2529A"/>
    <w:rsid w:val="00B25927"/>
    <w:rsid w:val="00B25A1D"/>
    <w:rsid w:val="00B27A82"/>
    <w:rsid w:val="00B3270F"/>
    <w:rsid w:val="00B3285B"/>
    <w:rsid w:val="00B335D8"/>
    <w:rsid w:val="00B346CA"/>
    <w:rsid w:val="00B34E07"/>
    <w:rsid w:val="00B35AF8"/>
    <w:rsid w:val="00B37696"/>
    <w:rsid w:val="00B400FF"/>
    <w:rsid w:val="00B40C41"/>
    <w:rsid w:val="00B40D16"/>
    <w:rsid w:val="00B40F4F"/>
    <w:rsid w:val="00B41062"/>
    <w:rsid w:val="00B43486"/>
    <w:rsid w:val="00B43D30"/>
    <w:rsid w:val="00B43DC0"/>
    <w:rsid w:val="00B44270"/>
    <w:rsid w:val="00B4448E"/>
    <w:rsid w:val="00B45399"/>
    <w:rsid w:val="00B45766"/>
    <w:rsid w:val="00B4770E"/>
    <w:rsid w:val="00B47842"/>
    <w:rsid w:val="00B47C88"/>
    <w:rsid w:val="00B500BC"/>
    <w:rsid w:val="00B50691"/>
    <w:rsid w:val="00B50ABD"/>
    <w:rsid w:val="00B50E88"/>
    <w:rsid w:val="00B5134E"/>
    <w:rsid w:val="00B5162B"/>
    <w:rsid w:val="00B519E3"/>
    <w:rsid w:val="00B5248F"/>
    <w:rsid w:val="00B544CF"/>
    <w:rsid w:val="00B551C9"/>
    <w:rsid w:val="00B55914"/>
    <w:rsid w:val="00B56627"/>
    <w:rsid w:val="00B56FFF"/>
    <w:rsid w:val="00B57238"/>
    <w:rsid w:val="00B5785E"/>
    <w:rsid w:val="00B61BD6"/>
    <w:rsid w:val="00B62D8F"/>
    <w:rsid w:val="00B64862"/>
    <w:rsid w:val="00B6538B"/>
    <w:rsid w:val="00B66B6B"/>
    <w:rsid w:val="00B67167"/>
    <w:rsid w:val="00B67F38"/>
    <w:rsid w:val="00B70EE6"/>
    <w:rsid w:val="00B7127E"/>
    <w:rsid w:val="00B716CA"/>
    <w:rsid w:val="00B73EA1"/>
    <w:rsid w:val="00B744DD"/>
    <w:rsid w:val="00B7478D"/>
    <w:rsid w:val="00B75A10"/>
    <w:rsid w:val="00B773E1"/>
    <w:rsid w:val="00B776A7"/>
    <w:rsid w:val="00B77A91"/>
    <w:rsid w:val="00B82236"/>
    <w:rsid w:val="00B83225"/>
    <w:rsid w:val="00B841A1"/>
    <w:rsid w:val="00B84BCB"/>
    <w:rsid w:val="00B85F94"/>
    <w:rsid w:val="00B86335"/>
    <w:rsid w:val="00B90280"/>
    <w:rsid w:val="00B90EEF"/>
    <w:rsid w:val="00B923A5"/>
    <w:rsid w:val="00B927BC"/>
    <w:rsid w:val="00B93BC1"/>
    <w:rsid w:val="00B93C29"/>
    <w:rsid w:val="00B943F2"/>
    <w:rsid w:val="00B94A1D"/>
    <w:rsid w:val="00B94D8A"/>
    <w:rsid w:val="00B94E34"/>
    <w:rsid w:val="00B957BA"/>
    <w:rsid w:val="00B95ABB"/>
    <w:rsid w:val="00B97FA9"/>
    <w:rsid w:val="00BA09BA"/>
    <w:rsid w:val="00BA144D"/>
    <w:rsid w:val="00BA1498"/>
    <w:rsid w:val="00BA278B"/>
    <w:rsid w:val="00BA384B"/>
    <w:rsid w:val="00BA486E"/>
    <w:rsid w:val="00BA4BD2"/>
    <w:rsid w:val="00BA5E00"/>
    <w:rsid w:val="00BB146B"/>
    <w:rsid w:val="00BB170A"/>
    <w:rsid w:val="00BB18DA"/>
    <w:rsid w:val="00BB228E"/>
    <w:rsid w:val="00BB3B09"/>
    <w:rsid w:val="00BB4A94"/>
    <w:rsid w:val="00BB4F7F"/>
    <w:rsid w:val="00BB576C"/>
    <w:rsid w:val="00BC0C2D"/>
    <w:rsid w:val="00BC30BC"/>
    <w:rsid w:val="00BC366C"/>
    <w:rsid w:val="00BC7834"/>
    <w:rsid w:val="00BD0021"/>
    <w:rsid w:val="00BD0C4A"/>
    <w:rsid w:val="00BD1650"/>
    <w:rsid w:val="00BD41C9"/>
    <w:rsid w:val="00BD453C"/>
    <w:rsid w:val="00BD45D0"/>
    <w:rsid w:val="00BD6B5F"/>
    <w:rsid w:val="00BD6EA7"/>
    <w:rsid w:val="00BD7D74"/>
    <w:rsid w:val="00BE1B12"/>
    <w:rsid w:val="00BE1D00"/>
    <w:rsid w:val="00BE2457"/>
    <w:rsid w:val="00BE5959"/>
    <w:rsid w:val="00BE6AD9"/>
    <w:rsid w:val="00BE74A5"/>
    <w:rsid w:val="00BE79F5"/>
    <w:rsid w:val="00BE7AB5"/>
    <w:rsid w:val="00BF15B3"/>
    <w:rsid w:val="00BF38BA"/>
    <w:rsid w:val="00BF3D3C"/>
    <w:rsid w:val="00BF40B5"/>
    <w:rsid w:val="00BF4669"/>
    <w:rsid w:val="00BF4BC0"/>
    <w:rsid w:val="00BF4F3B"/>
    <w:rsid w:val="00BF5039"/>
    <w:rsid w:val="00BF50A8"/>
    <w:rsid w:val="00BF53FB"/>
    <w:rsid w:val="00BF60ED"/>
    <w:rsid w:val="00BF61FC"/>
    <w:rsid w:val="00BF6583"/>
    <w:rsid w:val="00BF7562"/>
    <w:rsid w:val="00C01529"/>
    <w:rsid w:val="00C016CC"/>
    <w:rsid w:val="00C02DDA"/>
    <w:rsid w:val="00C03488"/>
    <w:rsid w:val="00C03AB0"/>
    <w:rsid w:val="00C060D5"/>
    <w:rsid w:val="00C0796D"/>
    <w:rsid w:val="00C10769"/>
    <w:rsid w:val="00C11631"/>
    <w:rsid w:val="00C11832"/>
    <w:rsid w:val="00C123FB"/>
    <w:rsid w:val="00C13634"/>
    <w:rsid w:val="00C163D7"/>
    <w:rsid w:val="00C167E7"/>
    <w:rsid w:val="00C16EA1"/>
    <w:rsid w:val="00C170EA"/>
    <w:rsid w:val="00C17398"/>
    <w:rsid w:val="00C17CF5"/>
    <w:rsid w:val="00C17E51"/>
    <w:rsid w:val="00C20486"/>
    <w:rsid w:val="00C20F08"/>
    <w:rsid w:val="00C21983"/>
    <w:rsid w:val="00C22AFF"/>
    <w:rsid w:val="00C23BEC"/>
    <w:rsid w:val="00C24117"/>
    <w:rsid w:val="00C24443"/>
    <w:rsid w:val="00C24840"/>
    <w:rsid w:val="00C2484B"/>
    <w:rsid w:val="00C24D99"/>
    <w:rsid w:val="00C2505F"/>
    <w:rsid w:val="00C30FA3"/>
    <w:rsid w:val="00C31B3B"/>
    <w:rsid w:val="00C3354A"/>
    <w:rsid w:val="00C347F7"/>
    <w:rsid w:val="00C34A87"/>
    <w:rsid w:val="00C34EAF"/>
    <w:rsid w:val="00C36904"/>
    <w:rsid w:val="00C37A61"/>
    <w:rsid w:val="00C40CA8"/>
    <w:rsid w:val="00C415AF"/>
    <w:rsid w:val="00C41F47"/>
    <w:rsid w:val="00C41FC0"/>
    <w:rsid w:val="00C42F90"/>
    <w:rsid w:val="00C457CC"/>
    <w:rsid w:val="00C45A26"/>
    <w:rsid w:val="00C50B79"/>
    <w:rsid w:val="00C50E4C"/>
    <w:rsid w:val="00C51B4F"/>
    <w:rsid w:val="00C51D9A"/>
    <w:rsid w:val="00C51F0E"/>
    <w:rsid w:val="00C52859"/>
    <w:rsid w:val="00C53B51"/>
    <w:rsid w:val="00C53E44"/>
    <w:rsid w:val="00C540C1"/>
    <w:rsid w:val="00C542E2"/>
    <w:rsid w:val="00C54503"/>
    <w:rsid w:val="00C54B57"/>
    <w:rsid w:val="00C551F5"/>
    <w:rsid w:val="00C60587"/>
    <w:rsid w:val="00C60ECB"/>
    <w:rsid w:val="00C6136B"/>
    <w:rsid w:val="00C61844"/>
    <w:rsid w:val="00C6283F"/>
    <w:rsid w:val="00C62EC4"/>
    <w:rsid w:val="00C63957"/>
    <w:rsid w:val="00C63999"/>
    <w:rsid w:val="00C6476F"/>
    <w:rsid w:val="00C64B5A"/>
    <w:rsid w:val="00C64D34"/>
    <w:rsid w:val="00C653F2"/>
    <w:rsid w:val="00C6630C"/>
    <w:rsid w:val="00C66654"/>
    <w:rsid w:val="00C66C20"/>
    <w:rsid w:val="00C71277"/>
    <w:rsid w:val="00C73D76"/>
    <w:rsid w:val="00C73DB2"/>
    <w:rsid w:val="00C73F9A"/>
    <w:rsid w:val="00C74A6A"/>
    <w:rsid w:val="00C763EB"/>
    <w:rsid w:val="00C802D7"/>
    <w:rsid w:val="00C8048B"/>
    <w:rsid w:val="00C808A4"/>
    <w:rsid w:val="00C81071"/>
    <w:rsid w:val="00C81685"/>
    <w:rsid w:val="00C82DFE"/>
    <w:rsid w:val="00C858EF"/>
    <w:rsid w:val="00C86A0E"/>
    <w:rsid w:val="00C875B8"/>
    <w:rsid w:val="00C87F57"/>
    <w:rsid w:val="00C925B7"/>
    <w:rsid w:val="00C9285A"/>
    <w:rsid w:val="00C929BD"/>
    <w:rsid w:val="00C93922"/>
    <w:rsid w:val="00C939F8"/>
    <w:rsid w:val="00C93CF9"/>
    <w:rsid w:val="00C94C17"/>
    <w:rsid w:val="00C95DF2"/>
    <w:rsid w:val="00C97101"/>
    <w:rsid w:val="00CA1011"/>
    <w:rsid w:val="00CA14FB"/>
    <w:rsid w:val="00CA309E"/>
    <w:rsid w:val="00CA34F7"/>
    <w:rsid w:val="00CA6299"/>
    <w:rsid w:val="00CA76F1"/>
    <w:rsid w:val="00CB0B9C"/>
    <w:rsid w:val="00CB0BB3"/>
    <w:rsid w:val="00CB0C78"/>
    <w:rsid w:val="00CB14CA"/>
    <w:rsid w:val="00CB2858"/>
    <w:rsid w:val="00CB2C2E"/>
    <w:rsid w:val="00CB3337"/>
    <w:rsid w:val="00CB36BE"/>
    <w:rsid w:val="00CB3967"/>
    <w:rsid w:val="00CB4F25"/>
    <w:rsid w:val="00CB58F7"/>
    <w:rsid w:val="00CB63B0"/>
    <w:rsid w:val="00CB65F9"/>
    <w:rsid w:val="00CB6E5A"/>
    <w:rsid w:val="00CB740C"/>
    <w:rsid w:val="00CC0E3F"/>
    <w:rsid w:val="00CC10B4"/>
    <w:rsid w:val="00CC195D"/>
    <w:rsid w:val="00CC1F01"/>
    <w:rsid w:val="00CC2005"/>
    <w:rsid w:val="00CC2140"/>
    <w:rsid w:val="00CC2548"/>
    <w:rsid w:val="00CC33D4"/>
    <w:rsid w:val="00CC48B1"/>
    <w:rsid w:val="00CC5151"/>
    <w:rsid w:val="00CC5B09"/>
    <w:rsid w:val="00CC5C0B"/>
    <w:rsid w:val="00CC6052"/>
    <w:rsid w:val="00CC6492"/>
    <w:rsid w:val="00CC696E"/>
    <w:rsid w:val="00CC787A"/>
    <w:rsid w:val="00CC7B6F"/>
    <w:rsid w:val="00CD1C7E"/>
    <w:rsid w:val="00CD2A50"/>
    <w:rsid w:val="00CD4C73"/>
    <w:rsid w:val="00CD55C9"/>
    <w:rsid w:val="00CD624F"/>
    <w:rsid w:val="00CD68F4"/>
    <w:rsid w:val="00CD6F30"/>
    <w:rsid w:val="00CD7F61"/>
    <w:rsid w:val="00CE05E3"/>
    <w:rsid w:val="00CE17C4"/>
    <w:rsid w:val="00CE5A4B"/>
    <w:rsid w:val="00CE62C2"/>
    <w:rsid w:val="00CF0A1B"/>
    <w:rsid w:val="00CF0BAA"/>
    <w:rsid w:val="00CF2386"/>
    <w:rsid w:val="00CF3368"/>
    <w:rsid w:val="00CF3495"/>
    <w:rsid w:val="00CF3880"/>
    <w:rsid w:val="00CF4431"/>
    <w:rsid w:val="00CF469B"/>
    <w:rsid w:val="00CF470E"/>
    <w:rsid w:val="00CF6B2E"/>
    <w:rsid w:val="00CF764E"/>
    <w:rsid w:val="00CF79C4"/>
    <w:rsid w:val="00CF7E16"/>
    <w:rsid w:val="00D01AD2"/>
    <w:rsid w:val="00D03176"/>
    <w:rsid w:val="00D03976"/>
    <w:rsid w:val="00D04548"/>
    <w:rsid w:val="00D054CE"/>
    <w:rsid w:val="00D05CE0"/>
    <w:rsid w:val="00D05D10"/>
    <w:rsid w:val="00D06EAD"/>
    <w:rsid w:val="00D07895"/>
    <w:rsid w:val="00D10743"/>
    <w:rsid w:val="00D10957"/>
    <w:rsid w:val="00D10AC9"/>
    <w:rsid w:val="00D11AAD"/>
    <w:rsid w:val="00D13BB3"/>
    <w:rsid w:val="00D1480E"/>
    <w:rsid w:val="00D14AB7"/>
    <w:rsid w:val="00D164CD"/>
    <w:rsid w:val="00D175BD"/>
    <w:rsid w:val="00D17ABC"/>
    <w:rsid w:val="00D17C5D"/>
    <w:rsid w:val="00D202FB"/>
    <w:rsid w:val="00D203E0"/>
    <w:rsid w:val="00D206BB"/>
    <w:rsid w:val="00D21BB7"/>
    <w:rsid w:val="00D223E7"/>
    <w:rsid w:val="00D2290C"/>
    <w:rsid w:val="00D22E44"/>
    <w:rsid w:val="00D231C3"/>
    <w:rsid w:val="00D23F6B"/>
    <w:rsid w:val="00D249C7"/>
    <w:rsid w:val="00D26985"/>
    <w:rsid w:val="00D27687"/>
    <w:rsid w:val="00D301A8"/>
    <w:rsid w:val="00D304CB"/>
    <w:rsid w:val="00D309C5"/>
    <w:rsid w:val="00D30B20"/>
    <w:rsid w:val="00D33F7E"/>
    <w:rsid w:val="00D34A28"/>
    <w:rsid w:val="00D34B2B"/>
    <w:rsid w:val="00D369F6"/>
    <w:rsid w:val="00D37B7E"/>
    <w:rsid w:val="00D4041C"/>
    <w:rsid w:val="00D420BC"/>
    <w:rsid w:val="00D43167"/>
    <w:rsid w:val="00D43744"/>
    <w:rsid w:val="00D45C8C"/>
    <w:rsid w:val="00D47E98"/>
    <w:rsid w:val="00D501B3"/>
    <w:rsid w:val="00D51A69"/>
    <w:rsid w:val="00D51A89"/>
    <w:rsid w:val="00D53D32"/>
    <w:rsid w:val="00D53FB7"/>
    <w:rsid w:val="00D5407C"/>
    <w:rsid w:val="00D54764"/>
    <w:rsid w:val="00D6032A"/>
    <w:rsid w:val="00D60AE4"/>
    <w:rsid w:val="00D60B07"/>
    <w:rsid w:val="00D61A40"/>
    <w:rsid w:val="00D627C7"/>
    <w:rsid w:val="00D63982"/>
    <w:rsid w:val="00D65B56"/>
    <w:rsid w:val="00D65F8F"/>
    <w:rsid w:val="00D66B9D"/>
    <w:rsid w:val="00D66DFF"/>
    <w:rsid w:val="00D67917"/>
    <w:rsid w:val="00D711E8"/>
    <w:rsid w:val="00D71821"/>
    <w:rsid w:val="00D722C3"/>
    <w:rsid w:val="00D72878"/>
    <w:rsid w:val="00D72C43"/>
    <w:rsid w:val="00D72C60"/>
    <w:rsid w:val="00D74882"/>
    <w:rsid w:val="00D74A8C"/>
    <w:rsid w:val="00D74BBE"/>
    <w:rsid w:val="00D75626"/>
    <w:rsid w:val="00D77850"/>
    <w:rsid w:val="00D81927"/>
    <w:rsid w:val="00D81E8A"/>
    <w:rsid w:val="00D820F7"/>
    <w:rsid w:val="00D83586"/>
    <w:rsid w:val="00D84893"/>
    <w:rsid w:val="00D84899"/>
    <w:rsid w:val="00D858DE"/>
    <w:rsid w:val="00D865E5"/>
    <w:rsid w:val="00D87143"/>
    <w:rsid w:val="00D876FF"/>
    <w:rsid w:val="00D9046E"/>
    <w:rsid w:val="00D90911"/>
    <w:rsid w:val="00D9186B"/>
    <w:rsid w:val="00D91B57"/>
    <w:rsid w:val="00D92CA6"/>
    <w:rsid w:val="00D93660"/>
    <w:rsid w:val="00D938F4"/>
    <w:rsid w:val="00D940F1"/>
    <w:rsid w:val="00D948CF"/>
    <w:rsid w:val="00D967F3"/>
    <w:rsid w:val="00D969F9"/>
    <w:rsid w:val="00D976CF"/>
    <w:rsid w:val="00D979F3"/>
    <w:rsid w:val="00D97BBC"/>
    <w:rsid w:val="00DA0DA9"/>
    <w:rsid w:val="00DA15B4"/>
    <w:rsid w:val="00DA19B4"/>
    <w:rsid w:val="00DA34AE"/>
    <w:rsid w:val="00DA3609"/>
    <w:rsid w:val="00DA369B"/>
    <w:rsid w:val="00DA43E1"/>
    <w:rsid w:val="00DA4B70"/>
    <w:rsid w:val="00DA5DCF"/>
    <w:rsid w:val="00DA6AAE"/>
    <w:rsid w:val="00DA6B7B"/>
    <w:rsid w:val="00DB0375"/>
    <w:rsid w:val="00DB0444"/>
    <w:rsid w:val="00DB1951"/>
    <w:rsid w:val="00DB1CDE"/>
    <w:rsid w:val="00DB1F40"/>
    <w:rsid w:val="00DB3B88"/>
    <w:rsid w:val="00DB69A5"/>
    <w:rsid w:val="00DB7160"/>
    <w:rsid w:val="00DC05B5"/>
    <w:rsid w:val="00DC2623"/>
    <w:rsid w:val="00DC29F9"/>
    <w:rsid w:val="00DC42BC"/>
    <w:rsid w:val="00DC4334"/>
    <w:rsid w:val="00DC5743"/>
    <w:rsid w:val="00DC5C2A"/>
    <w:rsid w:val="00DC69C8"/>
    <w:rsid w:val="00DC7BFB"/>
    <w:rsid w:val="00DC7ECC"/>
    <w:rsid w:val="00DD02D6"/>
    <w:rsid w:val="00DD2313"/>
    <w:rsid w:val="00DD24BD"/>
    <w:rsid w:val="00DD2B68"/>
    <w:rsid w:val="00DD2EEF"/>
    <w:rsid w:val="00DD39AD"/>
    <w:rsid w:val="00DD3E76"/>
    <w:rsid w:val="00DD51ED"/>
    <w:rsid w:val="00DD5656"/>
    <w:rsid w:val="00DD5D08"/>
    <w:rsid w:val="00DE0F07"/>
    <w:rsid w:val="00DE13C4"/>
    <w:rsid w:val="00DE26C8"/>
    <w:rsid w:val="00DE4A67"/>
    <w:rsid w:val="00DE4EFA"/>
    <w:rsid w:val="00DE54B6"/>
    <w:rsid w:val="00DE5948"/>
    <w:rsid w:val="00DE62C6"/>
    <w:rsid w:val="00DE6A47"/>
    <w:rsid w:val="00DF16BD"/>
    <w:rsid w:val="00DF260E"/>
    <w:rsid w:val="00DF31AE"/>
    <w:rsid w:val="00DF338F"/>
    <w:rsid w:val="00DF33B7"/>
    <w:rsid w:val="00DF5796"/>
    <w:rsid w:val="00DF60AD"/>
    <w:rsid w:val="00DF70CF"/>
    <w:rsid w:val="00E00255"/>
    <w:rsid w:val="00E005BB"/>
    <w:rsid w:val="00E011E5"/>
    <w:rsid w:val="00E013C4"/>
    <w:rsid w:val="00E014F2"/>
    <w:rsid w:val="00E01C69"/>
    <w:rsid w:val="00E03141"/>
    <w:rsid w:val="00E033F1"/>
    <w:rsid w:val="00E038CC"/>
    <w:rsid w:val="00E048AC"/>
    <w:rsid w:val="00E07F51"/>
    <w:rsid w:val="00E10C97"/>
    <w:rsid w:val="00E11B9E"/>
    <w:rsid w:val="00E11CD9"/>
    <w:rsid w:val="00E124C5"/>
    <w:rsid w:val="00E12534"/>
    <w:rsid w:val="00E1259F"/>
    <w:rsid w:val="00E1264C"/>
    <w:rsid w:val="00E127AA"/>
    <w:rsid w:val="00E12A37"/>
    <w:rsid w:val="00E1447B"/>
    <w:rsid w:val="00E14E1D"/>
    <w:rsid w:val="00E15831"/>
    <w:rsid w:val="00E15E48"/>
    <w:rsid w:val="00E1697F"/>
    <w:rsid w:val="00E16CFB"/>
    <w:rsid w:val="00E22339"/>
    <w:rsid w:val="00E232DD"/>
    <w:rsid w:val="00E24594"/>
    <w:rsid w:val="00E25331"/>
    <w:rsid w:val="00E26495"/>
    <w:rsid w:val="00E26E52"/>
    <w:rsid w:val="00E27F3B"/>
    <w:rsid w:val="00E3093B"/>
    <w:rsid w:val="00E30D49"/>
    <w:rsid w:val="00E318AE"/>
    <w:rsid w:val="00E32296"/>
    <w:rsid w:val="00E329F9"/>
    <w:rsid w:val="00E32C36"/>
    <w:rsid w:val="00E35913"/>
    <w:rsid w:val="00E37C11"/>
    <w:rsid w:val="00E40E29"/>
    <w:rsid w:val="00E41092"/>
    <w:rsid w:val="00E41295"/>
    <w:rsid w:val="00E42A26"/>
    <w:rsid w:val="00E42D17"/>
    <w:rsid w:val="00E43D2F"/>
    <w:rsid w:val="00E45B3F"/>
    <w:rsid w:val="00E45B45"/>
    <w:rsid w:val="00E45CD3"/>
    <w:rsid w:val="00E47BF5"/>
    <w:rsid w:val="00E5086B"/>
    <w:rsid w:val="00E50954"/>
    <w:rsid w:val="00E52666"/>
    <w:rsid w:val="00E5294D"/>
    <w:rsid w:val="00E529B0"/>
    <w:rsid w:val="00E540E2"/>
    <w:rsid w:val="00E55459"/>
    <w:rsid w:val="00E557C6"/>
    <w:rsid w:val="00E56C5C"/>
    <w:rsid w:val="00E57B20"/>
    <w:rsid w:val="00E60CEA"/>
    <w:rsid w:val="00E60DF9"/>
    <w:rsid w:val="00E60F44"/>
    <w:rsid w:val="00E61F3E"/>
    <w:rsid w:val="00E62520"/>
    <w:rsid w:val="00E6282E"/>
    <w:rsid w:val="00E62B0B"/>
    <w:rsid w:val="00E62B3F"/>
    <w:rsid w:val="00E64594"/>
    <w:rsid w:val="00E64639"/>
    <w:rsid w:val="00E646E4"/>
    <w:rsid w:val="00E6556A"/>
    <w:rsid w:val="00E66628"/>
    <w:rsid w:val="00E6690E"/>
    <w:rsid w:val="00E66994"/>
    <w:rsid w:val="00E67434"/>
    <w:rsid w:val="00E676D1"/>
    <w:rsid w:val="00E6776D"/>
    <w:rsid w:val="00E67C60"/>
    <w:rsid w:val="00E70446"/>
    <w:rsid w:val="00E70786"/>
    <w:rsid w:val="00E707CE"/>
    <w:rsid w:val="00E714D5"/>
    <w:rsid w:val="00E721F1"/>
    <w:rsid w:val="00E72A9B"/>
    <w:rsid w:val="00E73261"/>
    <w:rsid w:val="00E73DAD"/>
    <w:rsid w:val="00E7441B"/>
    <w:rsid w:val="00E75943"/>
    <w:rsid w:val="00E75A3E"/>
    <w:rsid w:val="00E76B9B"/>
    <w:rsid w:val="00E76ED1"/>
    <w:rsid w:val="00E77A33"/>
    <w:rsid w:val="00E8063B"/>
    <w:rsid w:val="00E81DC4"/>
    <w:rsid w:val="00E83112"/>
    <w:rsid w:val="00E83B99"/>
    <w:rsid w:val="00E86499"/>
    <w:rsid w:val="00E873DB"/>
    <w:rsid w:val="00E909A0"/>
    <w:rsid w:val="00E9107A"/>
    <w:rsid w:val="00E91551"/>
    <w:rsid w:val="00E92186"/>
    <w:rsid w:val="00E9263B"/>
    <w:rsid w:val="00E92663"/>
    <w:rsid w:val="00E933A0"/>
    <w:rsid w:val="00E93C31"/>
    <w:rsid w:val="00E94224"/>
    <w:rsid w:val="00E9461A"/>
    <w:rsid w:val="00E94C17"/>
    <w:rsid w:val="00E95273"/>
    <w:rsid w:val="00E965C6"/>
    <w:rsid w:val="00E967B5"/>
    <w:rsid w:val="00E96D2B"/>
    <w:rsid w:val="00E97009"/>
    <w:rsid w:val="00E9783D"/>
    <w:rsid w:val="00EA1B15"/>
    <w:rsid w:val="00EA37E7"/>
    <w:rsid w:val="00EA52AF"/>
    <w:rsid w:val="00EB01CB"/>
    <w:rsid w:val="00EB0329"/>
    <w:rsid w:val="00EB10C0"/>
    <w:rsid w:val="00EB2656"/>
    <w:rsid w:val="00EB2E60"/>
    <w:rsid w:val="00EB33DC"/>
    <w:rsid w:val="00EB3BE1"/>
    <w:rsid w:val="00EB57B0"/>
    <w:rsid w:val="00EB5E4C"/>
    <w:rsid w:val="00EB6ACD"/>
    <w:rsid w:val="00EB71B7"/>
    <w:rsid w:val="00EB7A9E"/>
    <w:rsid w:val="00EC079F"/>
    <w:rsid w:val="00EC118F"/>
    <w:rsid w:val="00EC22DA"/>
    <w:rsid w:val="00EC2D92"/>
    <w:rsid w:val="00EC55B1"/>
    <w:rsid w:val="00EC5C21"/>
    <w:rsid w:val="00EC7CFA"/>
    <w:rsid w:val="00ED0AF6"/>
    <w:rsid w:val="00ED13DB"/>
    <w:rsid w:val="00ED216E"/>
    <w:rsid w:val="00ED33AA"/>
    <w:rsid w:val="00ED43BF"/>
    <w:rsid w:val="00ED5051"/>
    <w:rsid w:val="00ED7163"/>
    <w:rsid w:val="00ED725C"/>
    <w:rsid w:val="00ED77ED"/>
    <w:rsid w:val="00EE08AD"/>
    <w:rsid w:val="00EE1AD9"/>
    <w:rsid w:val="00EE1CFE"/>
    <w:rsid w:val="00EE3DB3"/>
    <w:rsid w:val="00EE3EFE"/>
    <w:rsid w:val="00EE456B"/>
    <w:rsid w:val="00EE5823"/>
    <w:rsid w:val="00EE7972"/>
    <w:rsid w:val="00EE7E2B"/>
    <w:rsid w:val="00EF02A2"/>
    <w:rsid w:val="00EF0302"/>
    <w:rsid w:val="00EF2F9F"/>
    <w:rsid w:val="00EF5C08"/>
    <w:rsid w:val="00EF6A1C"/>
    <w:rsid w:val="00F0094B"/>
    <w:rsid w:val="00F00A60"/>
    <w:rsid w:val="00F03C6E"/>
    <w:rsid w:val="00F03FCD"/>
    <w:rsid w:val="00F05165"/>
    <w:rsid w:val="00F05426"/>
    <w:rsid w:val="00F054BF"/>
    <w:rsid w:val="00F0671A"/>
    <w:rsid w:val="00F06E2A"/>
    <w:rsid w:val="00F07F47"/>
    <w:rsid w:val="00F1247C"/>
    <w:rsid w:val="00F144CE"/>
    <w:rsid w:val="00F14993"/>
    <w:rsid w:val="00F14D37"/>
    <w:rsid w:val="00F14D71"/>
    <w:rsid w:val="00F15F8D"/>
    <w:rsid w:val="00F173B7"/>
    <w:rsid w:val="00F22302"/>
    <w:rsid w:val="00F24650"/>
    <w:rsid w:val="00F257EC"/>
    <w:rsid w:val="00F258D2"/>
    <w:rsid w:val="00F26879"/>
    <w:rsid w:val="00F301F5"/>
    <w:rsid w:val="00F30563"/>
    <w:rsid w:val="00F3155A"/>
    <w:rsid w:val="00F3166F"/>
    <w:rsid w:val="00F31F8D"/>
    <w:rsid w:val="00F32465"/>
    <w:rsid w:val="00F32FE8"/>
    <w:rsid w:val="00F33262"/>
    <w:rsid w:val="00F37CD5"/>
    <w:rsid w:val="00F37EDA"/>
    <w:rsid w:val="00F4041A"/>
    <w:rsid w:val="00F4041F"/>
    <w:rsid w:val="00F42268"/>
    <w:rsid w:val="00F42460"/>
    <w:rsid w:val="00F42A61"/>
    <w:rsid w:val="00F4312D"/>
    <w:rsid w:val="00F44662"/>
    <w:rsid w:val="00F446DA"/>
    <w:rsid w:val="00F45C5C"/>
    <w:rsid w:val="00F4665F"/>
    <w:rsid w:val="00F46B35"/>
    <w:rsid w:val="00F51899"/>
    <w:rsid w:val="00F52B55"/>
    <w:rsid w:val="00F53717"/>
    <w:rsid w:val="00F55366"/>
    <w:rsid w:val="00F56F52"/>
    <w:rsid w:val="00F57D9B"/>
    <w:rsid w:val="00F6139F"/>
    <w:rsid w:val="00F63121"/>
    <w:rsid w:val="00F63429"/>
    <w:rsid w:val="00F64383"/>
    <w:rsid w:val="00F650A1"/>
    <w:rsid w:val="00F656A6"/>
    <w:rsid w:val="00F70B15"/>
    <w:rsid w:val="00F70F86"/>
    <w:rsid w:val="00F733C7"/>
    <w:rsid w:val="00F73D58"/>
    <w:rsid w:val="00F73E86"/>
    <w:rsid w:val="00F745E4"/>
    <w:rsid w:val="00F75812"/>
    <w:rsid w:val="00F75E6E"/>
    <w:rsid w:val="00F75F79"/>
    <w:rsid w:val="00F76FA2"/>
    <w:rsid w:val="00F77620"/>
    <w:rsid w:val="00F776DA"/>
    <w:rsid w:val="00F776FA"/>
    <w:rsid w:val="00F803D2"/>
    <w:rsid w:val="00F82DE8"/>
    <w:rsid w:val="00F82F31"/>
    <w:rsid w:val="00F8371A"/>
    <w:rsid w:val="00F84E5E"/>
    <w:rsid w:val="00F90984"/>
    <w:rsid w:val="00F93D9C"/>
    <w:rsid w:val="00F93F67"/>
    <w:rsid w:val="00F974B4"/>
    <w:rsid w:val="00FA151C"/>
    <w:rsid w:val="00FA152D"/>
    <w:rsid w:val="00FA2FF2"/>
    <w:rsid w:val="00FA37B0"/>
    <w:rsid w:val="00FA3B9B"/>
    <w:rsid w:val="00FA4C4F"/>
    <w:rsid w:val="00FA514B"/>
    <w:rsid w:val="00FA5334"/>
    <w:rsid w:val="00FA54B9"/>
    <w:rsid w:val="00FA552A"/>
    <w:rsid w:val="00FA5D13"/>
    <w:rsid w:val="00FA790E"/>
    <w:rsid w:val="00FB0389"/>
    <w:rsid w:val="00FB2314"/>
    <w:rsid w:val="00FB2395"/>
    <w:rsid w:val="00FB3C95"/>
    <w:rsid w:val="00FB513A"/>
    <w:rsid w:val="00FB5FC8"/>
    <w:rsid w:val="00FB62DE"/>
    <w:rsid w:val="00FB62FD"/>
    <w:rsid w:val="00FB6446"/>
    <w:rsid w:val="00FB6953"/>
    <w:rsid w:val="00FC03B1"/>
    <w:rsid w:val="00FC1860"/>
    <w:rsid w:val="00FC1A25"/>
    <w:rsid w:val="00FC3C91"/>
    <w:rsid w:val="00FC3DE7"/>
    <w:rsid w:val="00FC41F7"/>
    <w:rsid w:val="00FC4581"/>
    <w:rsid w:val="00FC45ED"/>
    <w:rsid w:val="00FC4BEE"/>
    <w:rsid w:val="00FC53D6"/>
    <w:rsid w:val="00FC624E"/>
    <w:rsid w:val="00FD0723"/>
    <w:rsid w:val="00FD0B54"/>
    <w:rsid w:val="00FD1296"/>
    <w:rsid w:val="00FD13FE"/>
    <w:rsid w:val="00FD1C31"/>
    <w:rsid w:val="00FD1FFF"/>
    <w:rsid w:val="00FD2A3D"/>
    <w:rsid w:val="00FD3992"/>
    <w:rsid w:val="00FD4AD4"/>
    <w:rsid w:val="00FD4CF9"/>
    <w:rsid w:val="00FE019A"/>
    <w:rsid w:val="00FE03C7"/>
    <w:rsid w:val="00FE0589"/>
    <w:rsid w:val="00FE18E8"/>
    <w:rsid w:val="00FE3A58"/>
    <w:rsid w:val="00FE43EC"/>
    <w:rsid w:val="00FE4BB1"/>
    <w:rsid w:val="00FE4FF8"/>
    <w:rsid w:val="00FE5102"/>
    <w:rsid w:val="00FE5AC7"/>
    <w:rsid w:val="00FF0881"/>
    <w:rsid w:val="00FF0C44"/>
    <w:rsid w:val="00FF1B04"/>
    <w:rsid w:val="00FF1C80"/>
    <w:rsid w:val="00FF2BE3"/>
    <w:rsid w:val="00FF2C1D"/>
    <w:rsid w:val="00FF43F7"/>
    <w:rsid w:val="00FF4D04"/>
    <w:rsid w:val="00FF4D88"/>
    <w:rsid w:val="00FF573A"/>
    <w:rsid w:val="00FF634C"/>
    <w:rsid w:val="00FF7335"/>
    <w:rsid w:val="00FF7555"/>
    <w:rsid w:val="00FF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98AFAF2"/>
  <w15:docId w15:val="{601A1241-3369-4B0C-901C-F3F9D9C1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224"/>
    <w:pPr>
      <w:ind w:firstLine="709"/>
      <w:jc w:val="both"/>
    </w:pPr>
    <w:rPr>
      <w:sz w:val="22"/>
      <w:szCs w:val="22"/>
    </w:rPr>
  </w:style>
  <w:style w:type="paragraph" w:styleId="1">
    <w:name w:val="heading 1"/>
    <w:basedOn w:val="a"/>
    <w:next w:val="a"/>
    <w:link w:val="10"/>
    <w:qFormat/>
    <w:locked/>
    <w:rsid w:val="00937E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locked/>
    <w:rsid w:val="006C4294"/>
    <w:pPr>
      <w:keepNext/>
      <w:ind w:firstLine="0"/>
      <w:jc w:val="center"/>
      <w:outlineLvl w:val="1"/>
    </w:pPr>
    <w:rPr>
      <w:rFonts w:ascii="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C4294"/>
    <w:rPr>
      <w:rFonts w:eastAsia="Times New Roman" w:cs="Times New Roman"/>
      <w:b/>
      <w:sz w:val="28"/>
      <w:lang w:val="ru-RU" w:eastAsia="ru-RU"/>
    </w:rPr>
  </w:style>
  <w:style w:type="paragraph" w:customStyle="1" w:styleId="ConsPlusNormal">
    <w:name w:val="ConsPlusNormal"/>
    <w:qFormat/>
    <w:rsid w:val="00A43CA9"/>
    <w:pPr>
      <w:widowControl w:val="0"/>
      <w:autoSpaceDE w:val="0"/>
      <w:autoSpaceDN w:val="0"/>
      <w:adjustRightInd w:val="0"/>
      <w:ind w:firstLine="720"/>
      <w:jc w:val="both"/>
    </w:pPr>
    <w:rPr>
      <w:rFonts w:ascii="Arial" w:hAnsi="Arial" w:cs="Arial"/>
    </w:rPr>
  </w:style>
  <w:style w:type="paragraph" w:customStyle="1" w:styleId="ConsPlusTitle">
    <w:name w:val="ConsPlusTitle"/>
    <w:rsid w:val="00A43CA9"/>
    <w:pPr>
      <w:widowControl w:val="0"/>
      <w:autoSpaceDE w:val="0"/>
      <w:autoSpaceDN w:val="0"/>
      <w:adjustRightInd w:val="0"/>
      <w:ind w:firstLine="709"/>
      <w:jc w:val="both"/>
    </w:pPr>
    <w:rPr>
      <w:rFonts w:ascii="Arial" w:hAnsi="Arial" w:cs="Arial"/>
      <w:b/>
      <w:bCs/>
    </w:rPr>
  </w:style>
  <w:style w:type="paragraph" w:styleId="a3">
    <w:name w:val="List Paragraph"/>
    <w:aliases w:val="ПАРАГРАФ,Выделеный,Текст с номером,Абзац списка для документа,Абзац списка4,Абзац списка основной,Маркер,Нумерованый список,А,List_Paragraph,Multilevel para_II,List Paragraph1,Абзац списка11,Список Нумерованный"/>
    <w:basedOn w:val="a"/>
    <w:link w:val="a4"/>
    <w:uiPriority w:val="34"/>
    <w:qFormat/>
    <w:rsid w:val="00A43CA9"/>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Нумерованый список Знак,А Знак,List_Paragraph Знак,Multilevel para_II Знак,List Paragraph1 Знак"/>
    <w:link w:val="a3"/>
    <w:uiPriority w:val="34"/>
    <w:locked/>
    <w:rsid w:val="00A104D4"/>
    <w:rPr>
      <w:sz w:val="22"/>
      <w:szCs w:val="22"/>
    </w:rPr>
  </w:style>
  <w:style w:type="paragraph" w:styleId="a5">
    <w:name w:val="No Spacing"/>
    <w:link w:val="a6"/>
    <w:uiPriority w:val="1"/>
    <w:qFormat/>
    <w:rsid w:val="00343EA1"/>
    <w:pPr>
      <w:widowControl w:val="0"/>
      <w:suppressAutoHyphens/>
      <w:ind w:firstLine="709"/>
      <w:jc w:val="both"/>
    </w:pPr>
    <w:rPr>
      <w:rFonts w:ascii="Times New Roman" w:eastAsia="Arial Unicode MS" w:hAnsi="Times New Roman"/>
      <w:kern w:val="1"/>
      <w:sz w:val="24"/>
      <w:szCs w:val="24"/>
      <w:lang w:eastAsia="ar-SA"/>
    </w:rPr>
  </w:style>
  <w:style w:type="character" w:styleId="a7">
    <w:name w:val="Hyperlink"/>
    <w:basedOn w:val="a0"/>
    <w:uiPriority w:val="99"/>
    <w:rsid w:val="00343EA1"/>
    <w:rPr>
      <w:rFonts w:cs="Times New Roman"/>
      <w:color w:val="0000FF"/>
      <w:u w:val="single"/>
    </w:rPr>
  </w:style>
  <w:style w:type="paragraph" w:styleId="a8">
    <w:name w:val="header"/>
    <w:basedOn w:val="a"/>
    <w:link w:val="a9"/>
    <w:uiPriority w:val="99"/>
    <w:rsid w:val="00731B44"/>
    <w:pPr>
      <w:tabs>
        <w:tab w:val="center" w:pos="4677"/>
        <w:tab w:val="right" w:pos="9355"/>
      </w:tabs>
    </w:pPr>
  </w:style>
  <w:style w:type="character" w:customStyle="1" w:styleId="a9">
    <w:name w:val="Верхний колонтитул Знак"/>
    <w:basedOn w:val="a0"/>
    <w:link w:val="a8"/>
    <w:uiPriority w:val="99"/>
    <w:locked/>
    <w:rsid w:val="00731B44"/>
    <w:rPr>
      <w:rFonts w:cs="Times New Roman"/>
    </w:rPr>
  </w:style>
  <w:style w:type="paragraph" w:styleId="aa">
    <w:name w:val="footer"/>
    <w:basedOn w:val="a"/>
    <w:link w:val="ab"/>
    <w:uiPriority w:val="99"/>
    <w:semiHidden/>
    <w:rsid w:val="00731B44"/>
    <w:pPr>
      <w:tabs>
        <w:tab w:val="center" w:pos="4677"/>
        <w:tab w:val="right" w:pos="9355"/>
      </w:tabs>
    </w:pPr>
  </w:style>
  <w:style w:type="character" w:customStyle="1" w:styleId="ab">
    <w:name w:val="Нижний колонтитул Знак"/>
    <w:basedOn w:val="a0"/>
    <w:link w:val="aa"/>
    <w:uiPriority w:val="99"/>
    <w:semiHidden/>
    <w:locked/>
    <w:rsid w:val="00731B44"/>
    <w:rPr>
      <w:rFonts w:cs="Times New Roman"/>
    </w:rPr>
  </w:style>
  <w:style w:type="paragraph" w:customStyle="1" w:styleId="ConsPlusNonformat">
    <w:name w:val="ConsPlusNonformat"/>
    <w:rsid w:val="004F591C"/>
    <w:pPr>
      <w:widowControl w:val="0"/>
      <w:autoSpaceDE w:val="0"/>
      <w:autoSpaceDN w:val="0"/>
    </w:pPr>
    <w:rPr>
      <w:rFonts w:ascii="Courier New" w:hAnsi="Courier New" w:cs="Courier New"/>
    </w:rPr>
  </w:style>
  <w:style w:type="paragraph" w:customStyle="1" w:styleId="ac">
    <w:name w:val="Содержимое таблицы"/>
    <w:basedOn w:val="a"/>
    <w:qFormat/>
    <w:rsid w:val="006C4294"/>
    <w:pPr>
      <w:widowControl w:val="0"/>
      <w:suppressLineNumbers/>
      <w:suppressAutoHyphens/>
      <w:ind w:firstLine="0"/>
      <w:jc w:val="left"/>
    </w:pPr>
    <w:rPr>
      <w:rFonts w:ascii="Times New Roman" w:eastAsia="Arial Unicode MS" w:hAnsi="Times New Roman"/>
      <w:kern w:val="1"/>
      <w:sz w:val="24"/>
      <w:szCs w:val="24"/>
      <w:lang w:eastAsia="ar-SA"/>
    </w:rPr>
  </w:style>
  <w:style w:type="paragraph" w:styleId="ad">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e"/>
    <w:uiPriority w:val="99"/>
    <w:unhideWhenUsed/>
    <w:qFormat/>
    <w:rsid w:val="00B84BCB"/>
    <w:pPr>
      <w:ind w:left="720" w:firstLine="0"/>
      <w:contextualSpacing/>
      <w:jc w:val="left"/>
    </w:pPr>
    <w:rPr>
      <w:rFonts w:ascii="Times New Roman" w:hAnsi="Times New Roman"/>
      <w:sz w:val="24"/>
      <w:szCs w:val="24"/>
    </w:rPr>
  </w:style>
  <w:style w:type="character" w:customStyle="1" w:styleId="ae">
    <w:name w:val="Обычный (Интернет)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d"/>
    <w:locked/>
    <w:rsid w:val="00B84BCB"/>
    <w:rPr>
      <w:rFonts w:ascii="Times New Roman" w:hAnsi="Times New Roman"/>
      <w:sz w:val="24"/>
      <w:szCs w:val="24"/>
    </w:rPr>
  </w:style>
  <w:style w:type="paragraph" w:styleId="af">
    <w:name w:val="Body Text Indent"/>
    <w:basedOn w:val="a"/>
    <w:link w:val="af0"/>
    <w:unhideWhenUsed/>
    <w:rsid w:val="00B84BCB"/>
    <w:pPr>
      <w:suppressAutoHyphens/>
      <w:spacing w:after="120"/>
      <w:ind w:left="283" w:firstLine="0"/>
      <w:jc w:val="left"/>
    </w:pPr>
    <w:rPr>
      <w:rFonts w:ascii="Times New Roman" w:hAnsi="Times New Roman"/>
      <w:sz w:val="24"/>
      <w:szCs w:val="24"/>
      <w:lang w:eastAsia="ar-SA"/>
    </w:rPr>
  </w:style>
  <w:style w:type="character" w:customStyle="1" w:styleId="af0">
    <w:name w:val="Основной текст с отступом Знак"/>
    <w:basedOn w:val="a0"/>
    <w:link w:val="af"/>
    <w:rsid w:val="00B84BCB"/>
    <w:rPr>
      <w:rFonts w:ascii="Times New Roman" w:hAnsi="Times New Roman"/>
      <w:sz w:val="24"/>
      <w:szCs w:val="24"/>
      <w:lang w:eastAsia="ar-SA"/>
    </w:rPr>
  </w:style>
  <w:style w:type="table" w:styleId="af1">
    <w:name w:val="Table Grid"/>
    <w:basedOn w:val="a1"/>
    <w:uiPriority w:val="59"/>
    <w:locked/>
    <w:rsid w:val="00D107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100135"/>
    <w:rPr>
      <w:color w:val="800080"/>
      <w:u w:val="single"/>
    </w:rPr>
  </w:style>
  <w:style w:type="paragraph" w:customStyle="1" w:styleId="font5">
    <w:name w:val="font5"/>
    <w:basedOn w:val="a"/>
    <w:rsid w:val="00100135"/>
    <w:pPr>
      <w:spacing w:before="100" w:beforeAutospacing="1" w:after="100" w:afterAutospacing="1"/>
      <w:ind w:firstLine="0"/>
      <w:jc w:val="left"/>
    </w:pPr>
    <w:rPr>
      <w:rFonts w:ascii="Tahoma" w:hAnsi="Tahoma" w:cs="Tahoma"/>
      <w:b/>
      <w:bCs/>
      <w:color w:val="000000"/>
      <w:sz w:val="18"/>
      <w:szCs w:val="18"/>
    </w:rPr>
  </w:style>
  <w:style w:type="paragraph" w:customStyle="1" w:styleId="font6">
    <w:name w:val="font6"/>
    <w:basedOn w:val="a"/>
    <w:rsid w:val="00100135"/>
    <w:pPr>
      <w:spacing w:before="100" w:beforeAutospacing="1" w:after="100" w:afterAutospacing="1"/>
      <w:ind w:firstLine="0"/>
      <w:jc w:val="left"/>
    </w:pPr>
    <w:rPr>
      <w:rFonts w:ascii="Tahoma" w:hAnsi="Tahoma" w:cs="Tahoma"/>
      <w:color w:val="000000"/>
      <w:sz w:val="18"/>
      <w:szCs w:val="18"/>
    </w:rPr>
  </w:style>
  <w:style w:type="paragraph" w:customStyle="1" w:styleId="font7">
    <w:name w:val="font7"/>
    <w:basedOn w:val="a"/>
    <w:rsid w:val="00100135"/>
    <w:pPr>
      <w:spacing w:before="100" w:beforeAutospacing="1" w:after="100" w:afterAutospacing="1"/>
      <w:ind w:firstLine="0"/>
      <w:jc w:val="left"/>
    </w:pPr>
    <w:rPr>
      <w:rFonts w:ascii="Tahoma" w:hAnsi="Tahoma" w:cs="Tahoma"/>
      <w:color w:val="000000"/>
      <w:sz w:val="16"/>
      <w:szCs w:val="16"/>
    </w:rPr>
  </w:style>
  <w:style w:type="paragraph" w:customStyle="1" w:styleId="font8">
    <w:name w:val="font8"/>
    <w:basedOn w:val="a"/>
    <w:rsid w:val="00100135"/>
    <w:pPr>
      <w:spacing w:before="100" w:beforeAutospacing="1" w:after="100" w:afterAutospacing="1"/>
      <w:ind w:firstLine="0"/>
      <w:jc w:val="left"/>
    </w:pPr>
    <w:rPr>
      <w:rFonts w:ascii="Tahoma" w:hAnsi="Tahoma" w:cs="Tahoma"/>
      <w:b/>
      <w:bCs/>
      <w:color w:val="000000"/>
      <w:sz w:val="16"/>
      <w:szCs w:val="16"/>
    </w:rPr>
  </w:style>
  <w:style w:type="paragraph" w:customStyle="1" w:styleId="xl68">
    <w:name w:val="xl68"/>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69">
    <w:name w:val="xl69"/>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0">
    <w:name w:val="xl70"/>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1">
    <w:name w:val="xl7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72">
    <w:name w:val="xl72"/>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73">
    <w:name w:val="xl7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4">
    <w:name w:val="xl74"/>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75">
    <w:name w:val="xl75"/>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76">
    <w:name w:val="xl76"/>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77">
    <w:name w:val="xl7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8">
    <w:name w:val="xl78"/>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79">
    <w:name w:val="xl79"/>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i/>
      <w:iCs/>
      <w:sz w:val="20"/>
      <w:szCs w:val="20"/>
    </w:rPr>
  </w:style>
  <w:style w:type="paragraph" w:customStyle="1" w:styleId="xl80">
    <w:name w:val="xl8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2">
    <w:name w:val="xl82"/>
    <w:basedOn w:val="a"/>
    <w:rsid w:val="0010013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83">
    <w:name w:val="xl8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84">
    <w:name w:val="xl84"/>
    <w:basedOn w:val="a"/>
    <w:rsid w:val="00100135"/>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85">
    <w:name w:val="xl85"/>
    <w:basedOn w:val="a"/>
    <w:rsid w:val="00100135"/>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86">
    <w:name w:val="xl86"/>
    <w:basedOn w:val="a"/>
    <w:rsid w:val="00100135"/>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87">
    <w:name w:val="xl8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88">
    <w:name w:val="xl88"/>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89">
    <w:name w:val="xl89"/>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0">
    <w:name w:val="xl90"/>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1">
    <w:name w:val="xl91"/>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2">
    <w:name w:val="xl92"/>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3">
    <w:name w:val="xl93"/>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4">
    <w:name w:val="xl94"/>
    <w:basedOn w:val="a"/>
    <w:rsid w:val="00100135"/>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5">
    <w:name w:val="xl95"/>
    <w:basedOn w:val="a"/>
    <w:rsid w:val="00100135"/>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6">
    <w:name w:val="xl96"/>
    <w:basedOn w:val="a"/>
    <w:rsid w:val="00100135"/>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7">
    <w:name w:val="xl97"/>
    <w:basedOn w:val="a"/>
    <w:rsid w:val="00100135"/>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8">
    <w:name w:val="xl98"/>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9">
    <w:name w:val="xl99"/>
    <w:basedOn w:val="a"/>
    <w:rsid w:val="00100135"/>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0">
    <w:name w:val="xl100"/>
    <w:basedOn w:val="a"/>
    <w:rsid w:val="00100135"/>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1">
    <w:name w:val="xl101"/>
    <w:basedOn w:val="a"/>
    <w:rsid w:val="00100135"/>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2">
    <w:name w:val="xl102"/>
    <w:basedOn w:val="a"/>
    <w:rsid w:val="00100135"/>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3">
    <w:name w:val="xl103"/>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04">
    <w:name w:val="xl10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5">
    <w:name w:val="xl105"/>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6">
    <w:name w:val="xl10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7">
    <w:name w:val="xl10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8">
    <w:name w:val="xl10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9">
    <w:name w:val="xl10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10">
    <w:name w:val="xl11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i/>
      <w:iCs/>
      <w:sz w:val="20"/>
      <w:szCs w:val="20"/>
    </w:rPr>
  </w:style>
  <w:style w:type="paragraph" w:customStyle="1" w:styleId="xl111">
    <w:name w:val="xl111"/>
    <w:basedOn w:val="a"/>
    <w:rsid w:val="0010013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2">
    <w:name w:val="xl112"/>
    <w:basedOn w:val="a"/>
    <w:rsid w:val="00100135"/>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3">
    <w:name w:val="xl113"/>
    <w:basedOn w:val="a"/>
    <w:rsid w:val="0010013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4">
    <w:name w:val="xl11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5">
    <w:name w:val="xl115"/>
    <w:basedOn w:val="a"/>
    <w:rsid w:val="00100135"/>
    <w:pPr>
      <w:pBdr>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6">
    <w:name w:val="xl11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7">
    <w:name w:val="xl11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8">
    <w:name w:val="xl11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9">
    <w:name w:val="xl11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styleId="af3">
    <w:name w:val="Balloon Text"/>
    <w:basedOn w:val="a"/>
    <w:link w:val="af4"/>
    <w:uiPriority w:val="99"/>
    <w:semiHidden/>
    <w:unhideWhenUsed/>
    <w:rsid w:val="004913DF"/>
    <w:rPr>
      <w:rFonts w:ascii="Tahoma" w:hAnsi="Tahoma" w:cs="Tahoma"/>
      <w:sz w:val="16"/>
      <w:szCs w:val="16"/>
    </w:rPr>
  </w:style>
  <w:style w:type="character" w:customStyle="1" w:styleId="af4">
    <w:name w:val="Текст выноски Знак"/>
    <w:basedOn w:val="a0"/>
    <w:link w:val="af3"/>
    <w:uiPriority w:val="99"/>
    <w:semiHidden/>
    <w:rsid w:val="004913DF"/>
    <w:rPr>
      <w:rFonts w:ascii="Tahoma" w:hAnsi="Tahoma" w:cs="Tahoma"/>
      <w:sz w:val="16"/>
      <w:szCs w:val="16"/>
    </w:rPr>
  </w:style>
  <w:style w:type="paragraph" w:customStyle="1" w:styleId="font9">
    <w:name w:val="font9"/>
    <w:basedOn w:val="a"/>
    <w:rsid w:val="00B2411E"/>
    <w:pPr>
      <w:spacing w:before="100" w:beforeAutospacing="1" w:after="100" w:afterAutospacing="1"/>
      <w:ind w:firstLine="0"/>
      <w:jc w:val="left"/>
    </w:pPr>
    <w:rPr>
      <w:rFonts w:ascii="Tahoma" w:hAnsi="Tahoma" w:cs="Tahoma"/>
      <w:color w:val="000000"/>
      <w:sz w:val="16"/>
      <w:szCs w:val="16"/>
    </w:rPr>
  </w:style>
  <w:style w:type="paragraph" w:customStyle="1" w:styleId="font10">
    <w:name w:val="font10"/>
    <w:basedOn w:val="a"/>
    <w:rsid w:val="00B2411E"/>
    <w:pPr>
      <w:spacing w:before="100" w:beforeAutospacing="1" w:after="100" w:afterAutospacing="1"/>
      <w:ind w:firstLine="0"/>
      <w:jc w:val="left"/>
    </w:pPr>
    <w:rPr>
      <w:rFonts w:ascii="Tahoma" w:hAnsi="Tahoma" w:cs="Tahoma"/>
      <w:b/>
      <w:bCs/>
      <w:color w:val="000000"/>
      <w:sz w:val="16"/>
      <w:szCs w:val="16"/>
    </w:rPr>
  </w:style>
  <w:style w:type="paragraph" w:customStyle="1" w:styleId="xl120">
    <w:name w:val="xl120"/>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21">
    <w:name w:val="xl121"/>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2">
    <w:name w:val="xl1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3">
    <w:name w:val="xl12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4">
    <w:name w:val="xl12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5">
    <w:name w:val="xl12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6">
    <w:name w:val="xl12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7">
    <w:name w:val="xl127"/>
    <w:basedOn w:val="a"/>
    <w:rsid w:val="00B2411E"/>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128">
    <w:name w:val="xl128"/>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9">
    <w:name w:val="xl12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0">
    <w:name w:val="xl13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1">
    <w:name w:val="xl13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2">
    <w:name w:val="xl13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i/>
      <w:iCs/>
      <w:sz w:val="20"/>
      <w:szCs w:val="20"/>
    </w:rPr>
  </w:style>
  <w:style w:type="paragraph" w:customStyle="1" w:styleId="xl133">
    <w:name w:val="xl133"/>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4">
    <w:name w:val="xl134"/>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5">
    <w:name w:val="xl135"/>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6">
    <w:name w:val="xl136"/>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7">
    <w:name w:val="xl137"/>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8">
    <w:name w:val="xl138"/>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9">
    <w:name w:val="xl13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0">
    <w:name w:val="xl140"/>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1">
    <w:name w:val="xl141"/>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2">
    <w:name w:val="xl14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3">
    <w:name w:val="xl143"/>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4">
    <w:name w:val="xl144"/>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5">
    <w:name w:val="xl145"/>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6">
    <w:name w:val="xl146"/>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7">
    <w:name w:val="xl14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8">
    <w:name w:val="xl14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9">
    <w:name w:val="xl149"/>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0">
    <w:name w:val="xl150"/>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1">
    <w:name w:val="xl151"/>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2">
    <w:name w:val="xl152"/>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3">
    <w:name w:val="xl153"/>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4">
    <w:name w:val="xl154"/>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5">
    <w:name w:val="xl155"/>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6">
    <w:name w:val="xl156"/>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7">
    <w:name w:val="xl157"/>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8">
    <w:name w:val="xl15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159">
    <w:name w:val="xl15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0">
    <w:name w:val="xl16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1">
    <w:name w:val="xl16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2">
    <w:name w:val="xl16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i/>
      <w:iCs/>
      <w:sz w:val="20"/>
      <w:szCs w:val="20"/>
    </w:rPr>
  </w:style>
  <w:style w:type="paragraph" w:customStyle="1" w:styleId="xl163">
    <w:name w:val="xl16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18"/>
      <w:szCs w:val="18"/>
    </w:rPr>
  </w:style>
  <w:style w:type="paragraph" w:customStyle="1" w:styleId="xl164">
    <w:name w:val="xl16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65">
    <w:name w:val="xl16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6">
    <w:name w:val="xl16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7">
    <w:name w:val="xl16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8">
    <w:name w:val="xl16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9">
    <w:name w:val="xl169"/>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0">
    <w:name w:val="xl17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1">
    <w:name w:val="xl171"/>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2">
    <w:name w:val="xl17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3">
    <w:name w:val="xl173"/>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4">
    <w:name w:val="xl174"/>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5">
    <w:name w:val="xl175"/>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6">
    <w:name w:val="xl17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i/>
      <w:iCs/>
      <w:sz w:val="20"/>
      <w:szCs w:val="20"/>
    </w:rPr>
  </w:style>
  <w:style w:type="paragraph" w:customStyle="1" w:styleId="xl177">
    <w:name w:val="xl177"/>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78">
    <w:name w:val="xl178"/>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79">
    <w:name w:val="xl179"/>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0">
    <w:name w:val="xl180"/>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1">
    <w:name w:val="xl181"/>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2">
    <w:name w:val="xl182"/>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3">
    <w:name w:val="xl183"/>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4">
    <w:name w:val="xl18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5">
    <w:name w:val="xl185"/>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6">
    <w:name w:val="xl186"/>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7">
    <w:name w:val="xl187"/>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8">
    <w:name w:val="xl188"/>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9">
    <w:name w:val="xl189"/>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0">
    <w:name w:val="xl190"/>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1">
    <w:name w:val="xl191"/>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2">
    <w:name w:val="xl192"/>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3">
    <w:name w:val="xl193"/>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4">
    <w:name w:val="xl194"/>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5">
    <w:name w:val="xl195"/>
    <w:basedOn w:val="a"/>
    <w:rsid w:val="00B2411E"/>
    <w:pP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6">
    <w:name w:val="xl196"/>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7">
    <w:name w:val="xl197"/>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8">
    <w:name w:val="xl198"/>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9">
    <w:name w:val="xl199"/>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0">
    <w:name w:val="xl200"/>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1">
    <w:name w:val="xl201"/>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2">
    <w:name w:val="xl202"/>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3">
    <w:name w:val="xl203"/>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4">
    <w:name w:val="xl204"/>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5">
    <w:name w:val="xl20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6">
    <w:name w:val="xl206"/>
    <w:basedOn w:val="a"/>
    <w:rsid w:val="00B2411E"/>
    <w:pP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7">
    <w:name w:val="xl20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8">
    <w:name w:val="xl20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09">
    <w:name w:val="xl209"/>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0">
    <w:name w:val="xl210"/>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1">
    <w:name w:val="xl211"/>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2">
    <w:name w:val="xl212"/>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3">
    <w:name w:val="xl213"/>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4">
    <w:name w:val="xl214"/>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5">
    <w:name w:val="xl215"/>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6">
    <w:name w:val="xl216"/>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7">
    <w:name w:val="xl217"/>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8">
    <w:name w:val="xl218"/>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9">
    <w:name w:val="xl219"/>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0">
    <w:name w:val="xl220"/>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1">
    <w:name w:val="xl22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22">
    <w:name w:val="xl2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23">
    <w:name w:val="xl223"/>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4">
    <w:name w:val="xl224"/>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5">
    <w:name w:val="xl225"/>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6">
    <w:name w:val="xl226"/>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7">
    <w:name w:val="xl227"/>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8">
    <w:name w:val="xl228"/>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9">
    <w:name w:val="xl229"/>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0">
    <w:name w:val="xl230"/>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1">
    <w:name w:val="xl231"/>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2">
    <w:name w:val="xl232"/>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3">
    <w:name w:val="xl233"/>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4">
    <w:name w:val="xl234"/>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5">
    <w:name w:val="xl23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6">
    <w:name w:val="xl236"/>
    <w:basedOn w:val="a"/>
    <w:rsid w:val="00B2411E"/>
    <w:pP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7">
    <w:name w:val="xl23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8">
    <w:name w:val="xl238"/>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39">
    <w:name w:val="xl239"/>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0">
    <w:name w:val="xl24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1">
    <w:name w:val="xl241"/>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2">
    <w:name w:val="xl242"/>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3">
    <w:name w:val="xl243"/>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4">
    <w:name w:val="xl244"/>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5">
    <w:name w:val="xl245"/>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6">
    <w:name w:val="xl246"/>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7">
    <w:name w:val="xl247"/>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48">
    <w:name w:val="xl248"/>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49">
    <w:name w:val="xl24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50">
    <w:name w:val="xl250"/>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51">
    <w:name w:val="xl251"/>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2">
    <w:name w:val="xl252"/>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3">
    <w:name w:val="xl253"/>
    <w:basedOn w:val="a"/>
    <w:rsid w:val="00B2411E"/>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254">
    <w:name w:val="xl254"/>
    <w:basedOn w:val="a"/>
    <w:rsid w:val="00B2411E"/>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255">
    <w:name w:val="xl25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256">
    <w:name w:val="xl25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20"/>
      <w:szCs w:val="20"/>
    </w:rPr>
  </w:style>
  <w:style w:type="paragraph" w:customStyle="1" w:styleId="xl257">
    <w:name w:val="xl257"/>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8">
    <w:name w:val="xl258"/>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9">
    <w:name w:val="xl259"/>
    <w:basedOn w:val="a"/>
    <w:rsid w:val="00B2411E"/>
    <w:pPr>
      <w:pBdr>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0">
    <w:name w:val="xl260"/>
    <w:basedOn w:val="a"/>
    <w:rsid w:val="00B2411E"/>
    <w:pPr>
      <w:pBdr>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1">
    <w:name w:val="xl261"/>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2">
    <w:name w:val="xl262"/>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character" w:customStyle="1" w:styleId="blk">
    <w:name w:val="blk"/>
    <w:basedOn w:val="a0"/>
    <w:rsid w:val="00D301A8"/>
  </w:style>
  <w:style w:type="character" w:customStyle="1" w:styleId="11">
    <w:name w:val="Неразрешенное упоминание1"/>
    <w:basedOn w:val="a0"/>
    <w:uiPriority w:val="99"/>
    <w:semiHidden/>
    <w:unhideWhenUsed/>
    <w:rsid w:val="00762F49"/>
    <w:rPr>
      <w:color w:val="605E5C"/>
      <w:shd w:val="clear" w:color="auto" w:fill="E1DFDD"/>
    </w:rPr>
  </w:style>
  <w:style w:type="paragraph" w:customStyle="1" w:styleId="msonormal0">
    <w:name w:val="msonormal"/>
    <w:basedOn w:val="a"/>
    <w:rsid w:val="00FA514B"/>
    <w:pPr>
      <w:spacing w:before="100" w:beforeAutospacing="1" w:after="100" w:afterAutospacing="1"/>
      <w:ind w:firstLine="0"/>
      <w:jc w:val="left"/>
    </w:pPr>
    <w:rPr>
      <w:rFonts w:ascii="Times New Roman" w:hAnsi="Times New Roman"/>
      <w:sz w:val="24"/>
      <w:szCs w:val="24"/>
    </w:rPr>
  </w:style>
  <w:style w:type="paragraph" w:customStyle="1" w:styleId="ConsPlusTitlePage">
    <w:name w:val="ConsPlusTitlePage"/>
    <w:rsid w:val="00BF5039"/>
    <w:pPr>
      <w:widowControl w:val="0"/>
      <w:autoSpaceDE w:val="0"/>
      <w:autoSpaceDN w:val="0"/>
    </w:pPr>
    <w:rPr>
      <w:rFonts w:ascii="Tahoma" w:eastAsiaTheme="minorEastAsia" w:hAnsi="Tahoma" w:cs="Tahoma"/>
      <w:szCs w:val="22"/>
    </w:rPr>
  </w:style>
  <w:style w:type="character" w:customStyle="1" w:styleId="a6">
    <w:name w:val="Без интервала Знак"/>
    <w:link w:val="a5"/>
    <w:uiPriority w:val="1"/>
    <w:locked/>
    <w:rsid w:val="00BF5039"/>
    <w:rPr>
      <w:rFonts w:ascii="Times New Roman" w:eastAsia="Arial Unicode MS" w:hAnsi="Times New Roman"/>
      <w:kern w:val="1"/>
      <w:sz w:val="24"/>
      <w:szCs w:val="24"/>
      <w:lang w:eastAsia="ar-SA"/>
    </w:rPr>
  </w:style>
  <w:style w:type="character" w:customStyle="1" w:styleId="10">
    <w:name w:val="Заголовок 1 Знак"/>
    <w:basedOn w:val="a0"/>
    <w:link w:val="1"/>
    <w:rsid w:val="00937E15"/>
    <w:rPr>
      <w:rFonts w:asciiTheme="majorHAnsi" w:eastAsiaTheme="majorEastAsia" w:hAnsiTheme="majorHAnsi" w:cstheme="majorBidi"/>
      <w:color w:val="365F91" w:themeColor="accent1" w:themeShade="BF"/>
      <w:sz w:val="32"/>
      <w:szCs w:val="32"/>
    </w:rPr>
  </w:style>
  <w:style w:type="paragraph" w:customStyle="1" w:styleId="s1">
    <w:name w:val="s_1"/>
    <w:basedOn w:val="a"/>
    <w:rsid w:val="00B93BC1"/>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49">
      <w:bodyDiv w:val="1"/>
      <w:marLeft w:val="0"/>
      <w:marRight w:val="0"/>
      <w:marTop w:val="0"/>
      <w:marBottom w:val="0"/>
      <w:divBdr>
        <w:top w:val="none" w:sz="0" w:space="0" w:color="auto"/>
        <w:left w:val="none" w:sz="0" w:space="0" w:color="auto"/>
        <w:bottom w:val="none" w:sz="0" w:space="0" w:color="auto"/>
        <w:right w:val="none" w:sz="0" w:space="0" w:color="auto"/>
      </w:divBdr>
    </w:div>
    <w:div w:id="26805404">
      <w:bodyDiv w:val="1"/>
      <w:marLeft w:val="0"/>
      <w:marRight w:val="0"/>
      <w:marTop w:val="0"/>
      <w:marBottom w:val="0"/>
      <w:divBdr>
        <w:top w:val="none" w:sz="0" w:space="0" w:color="auto"/>
        <w:left w:val="none" w:sz="0" w:space="0" w:color="auto"/>
        <w:bottom w:val="none" w:sz="0" w:space="0" w:color="auto"/>
        <w:right w:val="none" w:sz="0" w:space="0" w:color="auto"/>
      </w:divBdr>
    </w:div>
    <w:div w:id="27342866">
      <w:bodyDiv w:val="1"/>
      <w:marLeft w:val="0"/>
      <w:marRight w:val="0"/>
      <w:marTop w:val="0"/>
      <w:marBottom w:val="0"/>
      <w:divBdr>
        <w:top w:val="none" w:sz="0" w:space="0" w:color="auto"/>
        <w:left w:val="none" w:sz="0" w:space="0" w:color="auto"/>
        <w:bottom w:val="none" w:sz="0" w:space="0" w:color="auto"/>
        <w:right w:val="none" w:sz="0" w:space="0" w:color="auto"/>
      </w:divBdr>
    </w:div>
    <w:div w:id="80034892">
      <w:bodyDiv w:val="1"/>
      <w:marLeft w:val="0"/>
      <w:marRight w:val="0"/>
      <w:marTop w:val="0"/>
      <w:marBottom w:val="0"/>
      <w:divBdr>
        <w:top w:val="none" w:sz="0" w:space="0" w:color="auto"/>
        <w:left w:val="none" w:sz="0" w:space="0" w:color="auto"/>
        <w:bottom w:val="none" w:sz="0" w:space="0" w:color="auto"/>
        <w:right w:val="none" w:sz="0" w:space="0" w:color="auto"/>
      </w:divBdr>
    </w:div>
    <w:div w:id="80218925">
      <w:bodyDiv w:val="1"/>
      <w:marLeft w:val="0"/>
      <w:marRight w:val="0"/>
      <w:marTop w:val="0"/>
      <w:marBottom w:val="0"/>
      <w:divBdr>
        <w:top w:val="none" w:sz="0" w:space="0" w:color="auto"/>
        <w:left w:val="none" w:sz="0" w:space="0" w:color="auto"/>
        <w:bottom w:val="none" w:sz="0" w:space="0" w:color="auto"/>
        <w:right w:val="none" w:sz="0" w:space="0" w:color="auto"/>
      </w:divBdr>
    </w:div>
    <w:div w:id="85276128">
      <w:bodyDiv w:val="1"/>
      <w:marLeft w:val="0"/>
      <w:marRight w:val="0"/>
      <w:marTop w:val="0"/>
      <w:marBottom w:val="0"/>
      <w:divBdr>
        <w:top w:val="none" w:sz="0" w:space="0" w:color="auto"/>
        <w:left w:val="none" w:sz="0" w:space="0" w:color="auto"/>
        <w:bottom w:val="none" w:sz="0" w:space="0" w:color="auto"/>
        <w:right w:val="none" w:sz="0" w:space="0" w:color="auto"/>
      </w:divBdr>
    </w:div>
    <w:div w:id="93325783">
      <w:bodyDiv w:val="1"/>
      <w:marLeft w:val="0"/>
      <w:marRight w:val="0"/>
      <w:marTop w:val="0"/>
      <w:marBottom w:val="0"/>
      <w:divBdr>
        <w:top w:val="none" w:sz="0" w:space="0" w:color="auto"/>
        <w:left w:val="none" w:sz="0" w:space="0" w:color="auto"/>
        <w:bottom w:val="none" w:sz="0" w:space="0" w:color="auto"/>
        <w:right w:val="none" w:sz="0" w:space="0" w:color="auto"/>
      </w:divBdr>
    </w:div>
    <w:div w:id="95490587">
      <w:bodyDiv w:val="1"/>
      <w:marLeft w:val="0"/>
      <w:marRight w:val="0"/>
      <w:marTop w:val="0"/>
      <w:marBottom w:val="0"/>
      <w:divBdr>
        <w:top w:val="none" w:sz="0" w:space="0" w:color="auto"/>
        <w:left w:val="none" w:sz="0" w:space="0" w:color="auto"/>
        <w:bottom w:val="none" w:sz="0" w:space="0" w:color="auto"/>
        <w:right w:val="none" w:sz="0" w:space="0" w:color="auto"/>
      </w:divBdr>
    </w:div>
    <w:div w:id="99226556">
      <w:bodyDiv w:val="1"/>
      <w:marLeft w:val="0"/>
      <w:marRight w:val="0"/>
      <w:marTop w:val="0"/>
      <w:marBottom w:val="0"/>
      <w:divBdr>
        <w:top w:val="none" w:sz="0" w:space="0" w:color="auto"/>
        <w:left w:val="none" w:sz="0" w:space="0" w:color="auto"/>
        <w:bottom w:val="none" w:sz="0" w:space="0" w:color="auto"/>
        <w:right w:val="none" w:sz="0" w:space="0" w:color="auto"/>
      </w:divBdr>
    </w:div>
    <w:div w:id="105321130">
      <w:bodyDiv w:val="1"/>
      <w:marLeft w:val="0"/>
      <w:marRight w:val="0"/>
      <w:marTop w:val="0"/>
      <w:marBottom w:val="0"/>
      <w:divBdr>
        <w:top w:val="none" w:sz="0" w:space="0" w:color="auto"/>
        <w:left w:val="none" w:sz="0" w:space="0" w:color="auto"/>
        <w:bottom w:val="none" w:sz="0" w:space="0" w:color="auto"/>
        <w:right w:val="none" w:sz="0" w:space="0" w:color="auto"/>
      </w:divBdr>
    </w:div>
    <w:div w:id="131752698">
      <w:bodyDiv w:val="1"/>
      <w:marLeft w:val="0"/>
      <w:marRight w:val="0"/>
      <w:marTop w:val="0"/>
      <w:marBottom w:val="0"/>
      <w:divBdr>
        <w:top w:val="none" w:sz="0" w:space="0" w:color="auto"/>
        <w:left w:val="none" w:sz="0" w:space="0" w:color="auto"/>
        <w:bottom w:val="none" w:sz="0" w:space="0" w:color="auto"/>
        <w:right w:val="none" w:sz="0" w:space="0" w:color="auto"/>
      </w:divBdr>
    </w:div>
    <w:div w:id="155922278">
      <w:bodyDiv w:val="1"/>
      <w:marLeft w:val="0"/>
      <w:marRight w:val="0"/>
      <w:marTop w:val="0"/>
      <w:marBottom w:val="0"/>
      <w:divBdr>
        <w:top w:val="none" w:sz="0" w:space="0" w:color="auto"/>
        <w:left w:val="none" w:sz="0" w:space="0" w:color="auto"/>
        <w:bottom w:val="none" w:sz="0" w:space="0" w:color="auto"/>
        <w:right w:val="none" w:sz="0" w:space="0" w:color="auto"/>
      </w:divBdr>
    </w:div>
    <w:div w:id="183591731">
      <w:bodyDiv w:val="1"/>
      <w:marLeft w:val="0"/>
      <w:marRight w:val="0"/>
      <w:marTop w:val="0"/>
      <w:marBottom w:val="0"/>
      <w:divBdr>
        <w:top w:val="none" w:sz="0" w:space="0" w:color="auto"/>
        <w:left w:val="none" w:sz="0" w:space="0" w:color="auto"/>
        <w:bottom w:val="none" w:sz="0" w:space="0" w:color="auto"/>
        <w:right w:val="none" w:sz="0" w:space="0" w:color="auto"/>
      </w:divBdr>
    </w:div>
    <w:div w:id="188488957">
      <w:bodyDiv w:val="1"/>
      <w:marLeft w:val="0"/>
      <w:marRight w:val="0"/>
      <w:marTop w:val="0"/>
      <w:marBottom w:val="0"/>
      <w:divBdr>
        <w:top w:val="none" w:sz="0" w:space="0" w:color="auto"/>
        <w:left w:val="none" w:sz="0" w:space="0" w:color="auto"/>
        <w:bottom w:val="none" w:sz="0" w:space="0" w:color="auto"/>
        <w:right w:val="none" w:sz="0" w:space="0" w:color="auto"/>
      </w:divBdr>
    </w:div>
    <w:div w:id="188763602">
      <w:bodyDiv w:val="1"/>
      <w:marLeft w:val="0"/>
      <w:marRight w:val="0"/>
      <w:marTop w:val="0"/>
      <w:marBottom w:val="0"/>
      <w:divBdr>
        <w:top w:val="none" w:sz="0" w:space="0" w:color="auto"/>
        <w:left w:val="none" w:sz="0" w:space="0" w:color="auto"/>
        <w:bottom w:val="none" w:sz="0" w:space="0" w:color="auto"/>
        <w:right w:val="none" w:sz="0" w:space="0" w:color="auto"/>
      </w:divBdr>
    </w:div>
    <w:div w:id="190413894">
      <w:bodyDiv w:val="1"/>
      <w:marLeft w:val="0"/>
      <w:marRight w:val="0"/>
      <w:marTop w:val="0"/>
      <w:marBottom w:val="0"/>
      <w:divBdr>
        <w:top w:val="none" w:sz="0" w:space="0" w:color="auto"/>
        <w:left w:val="none" w:sz="0" w:space="0" w:color="auto"/>
        <w:bottom w:val="none" w:sz="0" w:space="0" w:color="auto"/>
        <w:right w:val="none" w:sz="0" w:space="0" w:color="auto"/>
      </w:divBdr>
    </w:div>
    <w:div w:id="193886971">
      <w:bodyDiv w:val="1"/>
      <w:marLeft w:val="0"/>
      <w:marRight w:val="0"/>
      <w:marTop w:val="0"/>
      <w:marBottom w:val="0"/>
      <w:divBdr>
        <w:top w:val="none" w:sz="0" w:space="0" w:color="auto"/>
        <w:left w:val="none" w:sz="0" w:space="0" w:color="auto"/>
        <w:bottom w:val="none" w:sz="0" w:space="0" w:color="auto"/>
        <w:right w:val="none" w:sz="0" w:space="0" w:color="auto"/>
      </w:divBdr>
    </w:div>
    <w:div w:id="197279201">
      <w:bodyDiv w:val="1"/>
      <w:marLeft w:val="0"/>
      <w:marRight w:val="0"/>
      <w:marTop w:val="0"/>
      <w:marBottom w:val="0"/>
      <w:divBdr>
        <w:top w:val="none" w:sz="0" w:space="0" w:color="auto"/>
        <w:left w:val="none" w:sz="0" w:space="0" w:color="auto"/>
        <w:bottom w:val="none" w:sz="0" w:space="0" w:color="auto"/>
        <w:right w:val="none" w:sz="0" w:space="0" w:color="auto"/>
      </w:divBdr>
    </w:div>
    <w:div w:id="201871549">
      <w:bodyDiv w:val="1"/>
      <w:marLeft w:val="0"/>
      <w:marRight w:val="0"/>
      <w:marTop w:val="0"/>
      <w:marBottom w:val="0"/>
      <w:divBdr>
        <w:top w:val="none" w:sz="0" w:space="0" w:color="auto"/>
        <w:left w:val="none" w:sz="0" w:space="0" w:color="auto"/>
        <w:bottom w:val="none" w:sz="0" w:space="0" w:color="auto"/>
        <w:right w:val="none" w:sz="0" w:space="0" w:color="auto"/>
      </w:divBdr>
    </w:div>
    <w:div w:id="221253153">
      <w:bodyDiv w:val="1"/>
      <w:marLeft w:val="0"/>
      <w:marRight w:val="0"/>
      <w:marTop w:val="0"/>
      <w:marBottom w:val="0"/>
      <w:divBdr>
        <w:top w:val="none" w:sz="0" w:space="0" w:color="auto"/>
        <w:left w:val="none" w:sz="0" w:space="0" w:color="auto"/>
        <w:bottom w:val="none" w:sz="0" w:space="0" w:color="auto"/>
        <w:right w:val="none" w:sz="0" w:space="0" w:color="auto"/>
      </w:divBdr>
    </w:div>
    <w:div w:id="239482946">
      <w:bodyDiv w:val="1"/>
      <w:marLeft w:val="0"/>
      <w:marRight w:val="0"/>
      <w:marTop w:val="0"/>
      <w:marBottom w:val="0"/>
      <w:divBdr>
        <w:top w:val="none" w:sz="0" w:space="0" w:color="auto"/>
        <w:left w:val="none" w:sz="0" w:space="0" w:color="auto"/>
        <w:bottom w:val="none" w:sz="0" w:space="0" w:color="auto"/>
        <w:right w:val="none" w:sz="0" w:space="0" w:color="auto"/>
      </w:divBdr>
    </w:div>
    <w:div w:id="271868117">
      <w:bodyDiv w:val="1"/>
      <w:marLeft w:val="0"/>
      <w:marRight w:val="0"/>
      <w:marTop w:val="0"/>
      <w:marBottom w:val="0"/>
      <w:divBdr>
        <w:top w:val="none" w:sz="0" w:space="0" w:color="auto"/>
        <w:left w:val="none" w:sz="0" w:space="0" w:color="auto"/>
        <w:bottom w:val="none" w:sz="0" w:space="0" w:color="auto"/>
        <w:right w:val="none" w:sz="0" w:space="0" w:color="auto"/>
      </w:divBdr>
    </w:div>
    <w:div w:id="276523297">
      <w:bodyDiv w:val="1"/>
      <w:marLeft w:val="0"/>
      <w:marRight w:val="0"/>
      <w:marTop w:val="0"/>
      <w:marBottom w:val="0"/>
      <w:divBdr>
        <w:top w:val="none" w:sz="0" w:space="0" w:color="auto"/>
        <w:left w:val="none" w:sz="0" w:space="0" w:color="auto"/>
        <w:bottom w:val="none" w:sz="0" w:space="0" w:color="auto"/>
        <w:right w:val="none" w:sz="0" w:space="0" w:color="auto"/>
      </w:divBdr>
    </w:div>
    <w:div w:id="311253121">
      <w:bodyDiv w:val="1"/>
      <w:marLeft w:val="0"/>
      <w:marRight w:val="0"/>
      <w:marTop w:val="0"/>
      <w:marBottom w:val="0"/>
      <w:divBdr>
        <w:top w:val="none" w:sz="0" w:space="0" w:color="auto"/>
        <w:left w:val="none" w:sz="0" w:space="0" w:color="auto"/>
        <w:bottom w:val="none" w:sz="0" w:space="0" w:color="auto"/>
        <w:right w:val="none" w:sz="0" w:space="0" w:color="auto"/>
      </w:divBdr>
    </w:div>
    <w:div w:id="320617346">
      <w:bodyDiv w:val="1"/>
      <w:marLeft w:val="0"/>
      <w:marRight w:val="0"/>
      <w:marTop w:val="0"/>
      <w:marBottom w:val="0"/>
      <w:divBdr>
        <w:top w:val="none" w:sz="0" w:space="0" w:color="auto"/>
        <w:left w:val="none" w:sz="0" w:space="0" w:color="auto"/>
        <w:bottom w:val="none" w:sz="0" w:space="0" w:color="auto"/>
        <w:right w:val="none" w:sz="0" w:space="0" w:color="auto"/>
      </w:divBdr>
    </w:div>
    <w:div w:id="378675973">
      <w:bodyDiv w:val="1"/>
      <w:marLeft w:val="0"/>
      <w:marRight w:val="0"/>
      <w:marTop w:val="0"/>
      <w:marBottom w:val="0"/>
      <w:divBdr>
        <w:top w:val="none" w:sz="0" w:space="0" w:color="auto"/>
        <w:left w:val="none" w:sz="0" w:space="0" w:color="auto"/>
        <w:bottom w:val="none" w:sz="0" w:space="0" w:color="auto"/>
        <w:right w:val="none" w:sz="0" w:space="0" w:color="auto"/>
      </w:divBdr>
    </w:div>
    <w:div w:id="382408490">
      <w:bodyDiv w:val="1"/>
      <w:marLeft w:val="0"/>
      <w:marRight w:val="0"/>
      <w:marTop w:val="0"/>
      <w:marBottom w:val="0"/>
      <w:divBdr>
        <w:top w:val="none" w:sz="0" w:space="0" w:color="auto"/>
        <w:left w:val="none" w:sz="0" w:space="0" w:color="auto"/>
        <w:bottom w:val="none" w:sz="0" w:space="0" w:color="auto"/>
        <w:right w:val="none" w:sz="0" w:space="0" w:color="auto"/>
      </w:divBdr>
    </w:div>
    <w:div w:id="387536586">
      <w:bodyDiv w:val="1"/>
      <w:marLeft w:val="0"/>
      <w:marRight w:val="0"/>
      <w:marTop w:val="0"/>
      <w:marBottom w:val="0"/>
      <w:divBdr>
        <w:top w:val="none" w:sz="0" w:space="0" w:color="auto"/>
        <w:left w:val="none" w:sz="0" w:space="0" w:color="auto"/>
        <w:bottom w:val="none" w:sz="0" w:space="0" w:color="auto"/>
        <w:right w:val="none" w:sz="0" w:space="0" w:color="auto"/>
      </w:divBdr>
    </w:div>
    <w:div w:id="389883908">
      <w:bodyDiv w:val="1"/>
      <w:marLeft w:val="0"/>
      <w:marRight w:val="0"/>
      <w:marTop w:val="0"/>
      <w:marBottom w:val="0"/>
      <w:divBdr>
        <w:top w:val="none" w:sz="0" w:space="0" w:color="auto"/>
        <w:left w:val="none" w:sz="0" w:space="0" w:color="auto"/>
        <w:bottom w:val="none" w:sz="0" w:space="0" w:color="auto"/>
        <w:right w:val="none" w:sz="0" w:space="0" w:color="auto"/>
      </w:divBdr>
    </w:div>
    <w:div w:id="393427882">
      <w:bodyDiv w:val="1"/>
      <w:marLeft w:val="0"/>
      <w:marRight w:val="0"/>
      <w:marTop w:val="0"/>
      <w:marBottom w:val="0"/>
      <w:divBdr>
        <w:top w:val="none" w:sz="0" w:space="0" w:color="auto"/>
        <w:left w:val="none" w:sz="0" w:space="0" w:color="auto"/>
        <w:bottom w:val="none" w:sz="0" w:space="0" w:color="auto"/>
        <w:right w:val="none" w:sz="0" w:space="0" w:color="auto"/>
      </w:divBdr>
    </w:div>
    <w:div w:id="406809346">
      <w:bodyDiv w:val="1"/>
      <w:marLeft w:val="0"/>
      <w:marRight w:val="0"/>
      <w:marTop w:val="0"/>
      <w:marBottom w:val="0"/>
      <w:divBdr>
        <w:top w:val="none" w:sz="0" w:space="0" w:color="auto"/>
        <w:left w:val="none" w:sz="0" w:space="0" w:color="auto"/>
        <w:bottom w:val="none" w:sz="0" w:space="0" w:color="auto"/>
        <w:right w:val="none" w:sz="0" w:space="0" w:color="auto"/>
      </w:divBdr>
    </w:div>
    <w:div w:id="422267865">
      <w:bodyDiv w:val="1"/>
      <w:marLeft w:val="0"/>
      <w:marRight w:val="0"/>
      <w:marTop w:val="0"/>
      <w:marBottom w:val="0"/>
      <w:divBdr>
        <w:top w:val="none" w:sz="0" w:space="0" w:color="auto"/>
        <w:left w:val="none" w:sz="0" w:space="0" w:color="auto"/>
        <w:bottom w:val="none" w:sz="0" w:space="0" w:color="auto"/>
        <w:right w:val="none" w:sz="0" w:space="0" w:color="auto"/>
      </w:divBdr>
    </w:div>
    <w:div w:id="427581139">
      <w:bodyDiv w:val="1"/>
      <w:marLeft w:val="0"/>
      <w:marRight w:val="0"/>
      <w:marTop w:val="0"/>
      <w:marBottom w:val="0"/>
      <w:divBdr>
        <w:top w:val="none" w:sz="0" w:space="0" w:color="auto"/>
        <w:left w:val="none" w:sz="0" w:space="0" w:color="auto"/>
        <w:bottom w:val="none" w:sz="0" w:space="0" w:color="auto"/>
        <w:right w:val="none" w:sz="0" w:space="0" w:color="auto"/>
      </w:divBdr>
    </w:div>
    <w:div w:id="431583910">
      <w:bodyDiv w:val="1"/>
      <w:marLeft w:val="0"/>
      <w:marRight w:val="0"/>
      <w:marTop w:val="0"/>
      <w:marBottom w:val="0"/>
      <w:divBdr>
        <w:top w:val="none" w:sz="0" w:space="0" w:color="auto"/>
        <w:left w:val="none" w:sz="0" w:space="0" w:color="auto"/>
        <w:bottom w:val="none" w:sz="0" w:space="0" w:color="auto"/>
        <w:right w:val="none" w:sz="0" w:space="0" w:color="auto"/>
      </w:divBdr>
    </w:div>
    <w:div w:id="431899059">
      <w:bodyDiv w:val="1"/>
      <w:marLeft w:val="0"/>
      <w:marRight w:val="0"/>
      <w:marTop w:val="0"/>
      <w:marBottom w:val="0"/>
      <w:divBdr>
        <w:top w:val="none" w:sz="0" w:space="0" w:color="auto"/>
        <w:left w:val="none" w:sz="0" w:space="0" w:color="auto"/>
        <w:bottom w:val="none" w:sz="0" w:space="0" w:color="auto"/>
        <w:right w:val="none" w:sz="0" w:space="0" w:color="auto"/>
      </w:divBdr>
    </w:div>
    <w:div w:id="439490112">
      <w:bodyDiv w:val="1"/>
      <w:marLeft w:val="0"/>
      <w:marRight w:val="0"/>
      <w:marTop w:val="0"/>
      <w:marBottom w:val="0"/>
      <w:divBdr>
        <w:top w:val="none" w:sz="0" w:space="0" w:color="auto"/>
        <w:left w:val="none" w:sz="0" w:space="0" w:color="auto"/>
        <w:bottom w:val="none" w:sz="0" w:space="0" w:color="auto"/>
        <w:right w:val="none" w:sz="0" w:space="0" w:color="auto"/>
      </w:divBdr>
    </w:div>
    <w:div w:id="443496704">
      <w:bodyDiv w:val="1"/>
      <w:marLeft w:val="0"/>
      <w:marRight w:val="0"/>
      <w:marTop w:val="0"/>
      <w:marBottom w:val="0"/>
      <w:divBdr>
        <w:top w:val="none" w:sz="0" w:space="0" w:color="auto"/>
        <w:left w:val="none" w:sz="0" w:space="0" w:color="auto"/>
        <w:bottom w:val="none" w:sz="0" w:space="0" w:color="auto"/>
        <w:right w:val="none" w:sz="0" w:space="0" w:color="auto"/>
      </w:divBdr>
    </w:div>
    <w:div w:id="468132391">
      <w:bodyDiv w:val="1"/>
      <w:marLeft w:val="0"/>
      <w:marRight w:val="0"/>
      <w:marTop w:val="0"/>
      <w:marBottom w:val="0"/>
      <w:divBdr>
        <w:top w:val="none" w:sz="0" w:space="0" w:color="auto"/>
        <w:left w:val="none" w:sz="0" w:space="0" w:color="auto"/>
        <w:bottom w:val="none" w:sz="0" w:space="0" w:color="auto"/>
        <w:right w:val="none" w:sz="0" w:space="0" w:color="auto"/>
      </w:divBdr>
    </w:div>
    <w:div w:id="486825785">
      <w:bodyDiv w:val="1"/>
      <w:marLeft w:val="0"/>
      <w:marRight w:val="0"/>
      <w:marTop w:val="0"/>
      <w:marBottom w:val="0"/>
      <w:divBdr>
        <w:top w:val="none" w:sz="0" w:space="0" w:color="auto"/>
        <w:left w:val="none" w:sz="0" w:space="0" w:color="auto"/>
        <w:bottom w:val="none" w:sz="0" w:space="0" w:color="auto"/>
        <w:right w:val="none" w:sz="0" w:space="0" w:color="auto"/>
      </w:divBdr>
    </w:div>
    <w:div w:id="487598931">
      <w:bodyDiv w:val="1"/>
      <w:marLeft w:val="0"/>
      <w:marRight w:val="0"/>
      <w:marTop w:val="0"/>
      <w:marBottom w:val="0"/>
      <w:divBdr>
        <w:top w:val="none" w:sz="0" w:space="0" w:color="auto"/>
        <w:left w:val="none" w:sz="0" w:space="0" w:color="auto"/>
        <w:bottom w:val="none" w:sz="0" w:space="0" w:color="auto"/>
        <w:right w:val="none" w:sz="0" w:space="0" w:color="auto"/>
      </w:divBdr>
    </w:div>
    <w:div w:id="489949940">
      <w:bodyDiv w:val="1"/>
      <w:marLeft w:val="0"/>
      <w:marRight w:val="0"/>
      <w:marTop w:val="0"/>
      <w:marBottom w:val="0"/>
      <w:divBdr>
        <w:top w:val="none" w:sz="0" w:space="0" w:color="auto"/>
        <w:left w:val="none" w:sz="0" w:space="0" w:color="auto"/>
        <w:bottom w:val="none" w:sz="0" w:space="0" w:color="auto"/>
        <w:right w:val="none" w:sz="0" w:space="0" w:color="auto"/>
      </w:divBdr>
    </w:div>
    <w:div w:id="507672049">
      <w:bodyDiv w:val="1"/>
      <w:marLeft w:val="0"/>
      <w:marRight w:val="0"/>
      <w:marTop w:val="0"/>
      <w:marBottom w:val="0"/>
      <w:divBdr>
        <w:top w:val="none" w:sz="0" w:space="0" w:color="auto"/>
        <w:left w:val="none" w:sz="0" w:space="0" w:color="auto"/>
        <w:bottom w:val="none" w:sz="0" w:space="0" w:color="auto"/>
        <w:right w:val="none" w:sz="0" w:space="0" w:color="auto"/>
      </w:divBdr>
    </w:div>
    <w:div w:id="517502334">
      <w:bodyDiv w:val="1"/>
      <w:marLeft w:val="0"/>
      <w:marRight w:val="0"/>
      <w:marTop w:val="0"/>
      <w:marBottom w:val="0"/>
      <w:divBdr>
        <w:top w:val="none" w:sz="0" w:space="0" w:color="auto"/>
        <w:left w:val="none" w:sz="0" w:space="0" w:color="auto"/>
        <w:bottom w:val="none" w:sz="0" w:space="0" w:color="auto"/>
        <w:right w:val="none" w:sz="0" w:space="0" w:color="auto"/>
      </w:divBdr>
    </w:div>
    <w:div w:id="544097830">
      <w:bodyDiv w:val="1"/>
      <w:marLeft w:val="0"/>
      <w:marRight w:val="0"/>
      <w:marTop w:val="0"/>
      <w:marBottom w:val="0"/>
      <w:divBdr>
        <w:top w:val="none" w:sz="0" w:space="0" w:color="auto"/>
        <w:left w:val="none" w:sz="0" w:space="0" w:color="auto"/>
        <w:bottom w:val="none" w:sz="0" w:space="0" w:color="auto"/>
        <w:right w:val="none" w:sz="0" w:space="0" w:color="auto"/>
      </w:divBdr>
    </w:div>
    <w:div w:id="559556539">
      <w:bodyDiv w:val="1"/>
      <w:marLeft w:val="0"/>
      <w:marRight w:val="0"/>
      <w:marTop w:val="0"/>
      <w:marBottom w:val="0"/>
      <w:divBdr>
        <w:top w:val="none" w:sz="0" w:space="0" w:color="auto"/>
        <w:left w:val="none" w:sz="0" w:space="0" w:color="auto"/>
        <w:bottom w:val="none" w:sz="0" w:space="0" w:color="auto"/>
        <w:right w:val="none" w:sz="0" w:space="0" w:color="auto"/>
      </w:divBdr>
    </w:div>
    <w:div w:id="597253634">
      <w:bodyDiv w:val="1"/>
      <w:marLeft w:val="0"/>
      <w:marRight w:val="0"/>
      <w:marTop w:val="0"/>
      <w:marBottom w:val="0"/>
      <w:divBdr>
        <w:top w:val="none" w:sz="0" w:space="0" w:color="auto"/>
        <w:left w:val="none" w:sz="0" w:space="0" w:color="auto"/>
        <w:bottom w:val="none" w:sz="0" w:space="0" w:color="auto"/>
        <w:right w:val="none" w:sz="0" w:space="0" w:color="auto"/>
      </w:divBdr>
    </w:div>
    <w:div w:id="597980296">
      <w:bodyDiv w:val="1"/>
      <w:marLeft w:val="0"/>
      <w:marRight w:val="0"/>
      <w:marTop w:val="0"/>
      <w:marBottom w:val="0"/>
      <w:divBdr>
        <w:top w:val="none" w:sz="0" w:space="0" w:color="auto"/>
        <w:left w:val="none" w:sz="0" w:space="0" w:color="auto"/>
        <w:bottom w:val="none" w:sz="0" w:space="0" w:color="auto"/>
        <w:right w:val="none" w:sz="0" w:space="0" w:color="auto"/>
      </w:divBdr>
    </w:div>
    <w:div w:id="598683793">
      <w:bodyDiv w:val="1"/>
      <w:marLeft w:val="0"/>
      <w:marRight w:val="0"/>
      <w:marTop w:val="0"/>
      <w:marBottom w:val="0"/>
      <w:divBdr>
        <w:top w:val="none" w:sz="0" w:space="0" w:color="auto"/>
        <w:left w:val="none" w:sz="0" w:space="0" w:color="auto"/>
        <w:bottom w:val="none" w:sz="0" w:space="0" w:color="auto"/>
        <w:right w:val="none" w:sz="0" w:space="0" w:color="auto"/>
      </w:divBdr>
    </w:div>
    <w:div w:id="678120703">
      <w:bodyDiv w:val="1"/>
      <w:marLeft w:val="0"/>
      <w:marRight w:val="0"/>
      <w:marTop w:val="0"/>
      <w:marBottom w:val="0"/>
      <w:divBdr>
        <w:top w:val="none" w:sz="0" w:space="0" w:color="auto"/>
        <w:left w:val="none" w:sz="0" w:space="0" w:color="auto"/>
        <w:bottom w:val="none" w:sz="0" w:space="0" w:color="auto"/>
        <w:right w:val="none" w:sz="0" w:space="0" w:color="auto"/>
      </w:divBdr>
    </w:div>
    <w:div w:id="706293500">
      <w:bodyDiv w:val="1"/>
      <w:marLeft w:val="0"/>
      <w:marRight w:val="0"/>
      <w:marTop w:val="0"/>
      <w:marBottom w:val="0"/>
      <w:divBdr>
        <w:top w:val="none" w:sz="0" w:space="0" w:color="auto"/>
        <w:left w:val="none" w:sz="0" w:space="0" w:color="auto"/>
        <w:bottom w:val="none" w:sz="0" w:space="0" w:color="auto"/>
        <w:right w:val="none" w:sz="0" w:space="0" w:color="auto"/>
      </w:divBdr>
    </w:div>
    <w:div w:id="724330014">
      <w:bodyDiv w:val="1"/>
      <w:marLeft w:val="0"/>
      <w:marRight w:val="0"/>
      <w:marTop w:val="0"/>
      <w:marBottom w:val="0"/>
      <w:divBdr>
        <w:top w:val="none" w:sz="0" w:space="0" w:color="auto"/>
        <w:left w:val="none" w:sz="0" w:space="0" w:color="auto"/>
        <w:bottom w:val="none" w:sz="0" w:space="0" w:color="auto"/>
        <w:right w:val="none" w:sz="0" w:space="0" w:color="auto"/>
      </w:divBdr>
    </w:div>
    <w:div w:id="732116302">
      <w:marLeft w:val="0"/>
      <w:marRight w:val="0"/>
      <w:marTop w:val="0"/>
      <w:marBottom w:val="0"/>
      <w:divBdr>
        <w:top w:val="none" w:sz="0" w:space="0" w:color="auto"/>
        <w:left w:val="none" w:sz="0" w:space="0" w:color="auto"/>
        <w:bottom w:val="none" w:sz="0" w:space="0" w:color="auto"/>
        <w:right w:val="none" w:sz="0" w:space="0" w:color="auto"/>
      </w:divBdr>
    </w:div>
    <w:div w:id="766925401">
      <w:bodyDiv w:val="1"/>
      <w:marLeft w:val="0"/>
      <w:marRight w:val="0"/>
      <w:marTop w:val="0"/>
      <w:marBottom w:val="0"/>
      <w:divBdr>
        <w:top w:val="none" w:sz="0" w:space="0" w:color="auto"/>
        <w:left w:val="none" w:sz="0" w:space="0" w:color="auto"/>
        <w:bottom w:val="none" w:sz="0" w:space="0" w:color="auto"/>
        <w:right w:val="none" w:sz="0" w:space="0" w:color="auto"/>
      </w:divBdr>
    </w:div>
    <w:div w:id="770661408">
      <w:bodyDiv w:val="1"/>
      <w:marLeft w:val="0"/>
      <w:marRight w:val="0"/>
      <w:marTop w:val="0"/>
      <w:marBottom w:val="0"/>
      <w:divBdr>
        <w:top w:val="none" w:sz="0" w:space="0" w:color="auto"/>
        <w:left w:val="none" w:sz="0" w:space="0" w:color="auto"/>
        <w:bottom w:val="none" w:sz="0" w:space="0" w:color="auto"/>
        <w:right w:val="none" w:sz="0" w:space="0" w:color="auto"/>
      </w:divBdr>
    </w:div>
    <w:div w:id="779648791">
      <w:bodyDiv w:val="1"/>
      <w:marLeft w:val="0"/>
      <w:marRight w:val="0"/>
      <w:marTop w:val="0"/>
      <w:marBottom w:val="0"/>
      <w:divBdr>
        <w:top w:val="none" w:sz="0" w:space="0" w:color="auto"/>
        <w:left w:val="none" w:sz="0" w:space="0" w:color="auto"/>
        <w:bottom w:val="none" w:sz="0" w:space="0" w:color="auto"/>
        <w:right w:val="none" w:sz="0" w:space="0" w:color="auto"/>
      </w:divBdr>
    </w:div>
    <w:div w:id="791898705">
      <w:bodyDiv w:val="1"/>
      <w:marLeft w:val="0"/>
      <w:marRight w:val="0"/>
      <w:marTop w:val="0"/>
      <w:marBottom w:val="0"/>
      <w:divBdr>
        <w:top w:val="none" w:sz="0" w:space="0" w:color="auto"/>
        <w:left w:val="none" w:sz="0" w:space="0" w:color="auto"/>
        <w:bottom w:val="none" w:sz="0" w:space="0" w:color="auto"/>
        <w:right w:val="none" w:sz="0" w:space="0" w:color="auto"/>
      </w:divBdr>
    </w:div>
    <w:div w:id="800197024">
      <w:bodyDiv w:val="1"/>
      <w:marLeft w:val="0"/>
      <w:marRight w:val="0"/>
      <w:marTop w:val="0"/>
      <w:marBottom w:val="0"/>
      <w:divBdr>
        <w:top w:val="none" w:sz="0" w:space="0" w:color="auto"/>
        <w:left w:val="none" w:sz="0" w:space="0" w:color="auto"/>
        <w:bottom w:val="none" w:sz="0" w:space="0" w:color="auto"/>
        <w:right w:val="none" w:sz="0" w:space="0" w:color="auto"/>
      </w:divBdr>
    </w:div>
    <w:div w:id="807473412">
      <w:bodyDiv w:val="1"/>
      <w:marLeft w:val="0"/>
      <w:marRight w:val="0"/>
      <w:marTop w:val="0"/>
      <w:marBottom w:val="0"/>
      <w:divBdr>
        <w:top w:val="none" w:sz="0" w:space="0" w:color="auto"/>
        <w:left w:val="none" w:sz="0" w:space="0" w:color="auto"/>
        <w:bottom w:val="none" w:sz="0" w:space="0" w:color="auto"/>
        <w:right w:val="none" w:sz="0" w:space="0" w:color="auto"/>
      </w:divBdr>
    </w:div>
    <w:div w:id="810486907">
      <w:bodyDiv w:val="1"/>
      <w:marLeft w:val="0"/>
      <w:marRight w:val="0"/>
      <w:marTop w:val="0"/>
      <w:marBottom w:val="0"/>
      <w:divBdr>
        <w:top w:val="none" w:sz="0" w:space="0" w:color="auto"/>
        <w:left w:val="none" w:sz="0" w:space="0" w:color="auto"/>
        <w:bottom w:val="none" w:sz="0" w:space="0" w:color="auto"/>
        <w:right w:val="none" w:sz="0" w:space="0" w:color="auto"/>
      </w:divBdr>
    </w:div>
    <w:div w:id="815950862">
      <w:bodyDiv w:val="1"/>
      <w:marLeft w:val="0"/>
      <w:marRight w:val="0"/>
      <w:marTop w:val="0"/>
      <w:marBottom w:val="0"/>
      <w:divBdr>
        <w:top w:val="none" w:sz="0" w:space="0" w:color="auto"/>
        <w:left w:val="none" w:sz="0" w:space="0" w:color="auto"/>
        <w:bottom w:val="none" w:sz="0" w:space="0" w:color="auto"/>
        <w:right w:val="none" w:sz="0" w:space="0" w:color="auto"/>
      </w:divBdr>
    </w:div>
    <w:div w:id="822892840">
      <w:bodyDiv w:val="1"/>
      <w:marLeft w:val="0"/>
      <w:marRight w:val="0"/>
      <w:marTop w:val="0"/>
      <w:marBottom w:val="0"/>
      <w:divBdr>
        <w:top w:val="none" w:sz="0" w:space="0" w:color="auto"/>
        <w:left w:val="none" w:sz="0" w:space="0" w:color="auto"/>
        <w:bottom w:val="none" w:sz="0" w:space="0" w:color="auto"/>
        <w:right w:val="none" w:sz="0" w:space="0" w:color="auto"/>
      </w:divBdr>
    </w:div>
    <w:div w:id="828986146">
      <w:bodyDiv w:val="1"/>
      <w:marLeft w:val="0"/>
      <w:marRight w:val="0"/>
      <w:marTop w:val="0"/>
      <w:marBottom w:val="0"/>
      <w:divBdr>
        <w:top w:val="none" w:sz="0" w:space="0" w:color="auto"/>
        <w:left w:val="none" w:sz="0" w:space="0" w:color="auto"/>
        <w:bottom w:val="none" w:sz="0" w:space="0" w:color="auto"/>
        <w:right w:val="none" w:sz="0" w:space="0" w:color="auto"/>
      </w:divBdr>
    </w:div>
    <w:div w:id="844321671">
      <w:bodyDiv w:val="1"/>
      <w:marLeft w:val="0"/>
      <w:marRight w:val="0"/>
      <w:marTop w:val="0"/>
      <w:marBottom w:val="0"/>
      <w:divBdr>
        <w:top w:val="none" w:sz="0" w:space="0" w:color="auto"/>
        <w:left w:val="none" w:sz="0" w:space="0" w:color="auto"/>
        <w:bottom w:val="none" w:sz="0" w:space="0" w:color="auto"/>
        <w:right w:val="none" w:sz="0" w:space="0" w:color="auto"/>
      </w:divBdr>
    </w:div>
    <w:div w:id="846601097">
      <w:bodyDiv w:val="1"/>
      <w:marLeft w:val="0"/>
      <w:marRight w:val="0"/>
      <w:marTop w:val="0"/>
      <w:marBottom w:val="0"/>
      <w:divBdr>
        <w:top w:val="none" w:sz="0" w:space="0" w:color="auto"/>
        <w:left w:val="none" w:sz="0" w:space="0" w:color="auto"/>
        <w:bottom w:val="none" w:sz="0" w:space="0" w:color="auto"/>
        <w:right w:val="none" w:sz="0" w:space="0" w:color="auto"/>
      </w:divBdr>
    </w:div>
    <w:div w:id="854153826">
      <w:bodyDiv w:val="1"/>
      <w:marLeft w:val="0"/>
      <w:marRight w:val="0"/>
      <w:marTop w:val="0"/>
      <w:marBottom w:val="0"/>
      <w:divBdr>
        <w:top w:val="none" w:sz="0" w:space="0" w:color="auto"/>
        <w:left w:val="none" w:sz="0" w:space="0" w:color="auto"/>
        <w:bottom w:val="none" w:sz="0" w:space="0" w:color="auto"/>
        <w:right w:val="none" w:sz="0" w:space="0" w:color="auto"/>
      </w:divBdr>
    </w:div>
    <w:div w:id="868568680">
      <w:bodyDiv w:val="1"/>
      <w:marLeft w:val="0"/>
      <w:marRight w:val="0"/>
      <w:marTop w:val="0"/>
      <w:marBottom w:val="0"/>
      <w:divBdr>
        <w:top w:val="none" w:sz="0" w:space="0" w:color="auto"/>
        <w:left w:val="none" w:sz="0" w:space="0" w:color="auto"/>
        <w:bottom w:val="none" w:sz="0" w:space="0" w:color="auto"/>
        <w:right w:val="none" w:sz="0" w:space="0" w:color="auto"/>
      </w:divBdr>
    </w:div>
    <w:div w:id="875505393">
      <w:bodyDiv w:val="1"/>
      <w:marLeft w:val="0"/>
      <w:marRight w:val="0"/>
      <w:marTop w:val="0"/>
      <w:marBottom w:val="0"/>
      <w:divBdr>
        <w:top w:val="none" w:sz="0" w:space="0" w:color="auto"/>
        <w:left w:val="none" w:sz="0" w:space="0" w:color="auto"/>
        <w:bottom w:val="none" w:sz="0" w:space="0" w:color="auto"/>
        <w:right w:val="none" w:sz="0" w:space="0" w:color="auto"/>
      </w:divBdr>
    </w:div>
    <w:div w:id="876553418">
      <w:bodyDiv w:val="1"/>
      <w:marLeft w:val="0"/>
      <w:marRight w:val="0"/>
      <w:marTop w:val="0"/>
      <w:marBottom w:val="0"/>
      <w:divBdr>
        <w:top w:val="none" w:sz="0" w:space="0" w:color="auto"/>
        <w:left w:val="none" w:sz="0" w:space="0" w:color="auto"/>
        <w:bottom w:val="none" w:sz="0" w:space="0" w:color="auto"/>
        <w:right w:val="none" w:sz="0" w:space="0" w:color="auto"/>
      </w:divBdr>
    </w:div>
    <w:div w:id="895429089">
      <w:bodyDiv w:val="1"/>
      <w:marLeft w:val="0"/>
      <w:marRight w:val="0"/>
      <w:marTop w:val="0"/>
      <w:marBottom w:val="0"/>
      <w:divBdr>
        <w:top w:val="none" w:sz="0" w:space="0" w:color="auto"/>
        <w:left w:val="none" w:sz="0" w:space="0" w:color="auto"/>
        <w:bottom w:val="none" w:sz="0" w:space="0" w:color="auto"/>
        <w:right w:val="none" w:sz="0" w:space="0" w:color="auto"/>
      </w:divBdr>
    </w:div>
    <w:div w:id="938683518">
      <w:bodyDiv w:val="1"/>
      <w:marLeft w:val="0"/>
      <w:marRight w:val="0"/>
      <w:marTop w:val="0"/>
      <w:marBottom w:val="0"/>
      <w:divBdr>
        <w:top w:val="none" w:sz="0" w:space="0" w:color="auto"/>
        <w:left w:val="none" w:sz="0" w:space="0" w:color="auto"/>
        <w:bottom w:val="none" w:sz="0" w:space="0" w:color="auto"/>
        <w:right w:val="none" w:sz="0" w:space="0" w:color="auto"/>
      </w:divBdr>
    </w:div>
    <w:div w:id="945893318">
      <w:bodyDiv w:val="1"/>
      <w:marLeft w:val="0"/>
      <w:marRight w:val="0"/>
      <w:marTop w:val="0"/>
      <w:marBottom w:val="0"/>
      <w:divBdr>
        <w:top w:val="none" w:sz="0" w:space="0" w:color="auto"/>
        <w:left w:val="none" w:sz="0" w:space="0" w:color="auto"/>
        <w:bottom w:val="none" w:sz="0" w:space="0" w:color="auto"/>
        <w:right w:val="none" w:sz="0" w:space="0" w:color="auto"/>
      </w:divBdr>
    </w:div>
    <w:div w:id="953248827">
      <w:bodyDiv w:val="1"/>
      <w:marLeft w:val="0"/>
      <w:marRight w:val="0"/>
      <w:marTop w:val="0"/>
      <w:marBottom w:val="0"/>
      <w:divBdr>
        <w:top w:val="none" w:sz="0" w:space="0" w:color="auto"/>
        <w:left w:val="none" w:sz="0" w:space="0" w:color="auto"/>
        <w:bottom w:val="none" w:sz="0" w:space="0" w:color="auto"/>
        <w:right w:val="none" w:sz="0" w:space="0" w:color="auto"/>
      </w:divBdr>
    </w:div>
    <w:div w:id="972708798">
      <w:bodyDiv w:val="1"/>
      <w:marLeft w:val="0"/>
      <w:marRight w:val="0"/>
      <w:marTop w:val="0"/>
      <w:marBottom w:val="0"/>
      <w:divBdr>
        <w:top w:val="none" w:sz="0" w:space="0" w:color="auto"/>
        <w:left w:val="none" w:sz="0" w:space="0" w:color="auto"/>
        <w:bottom w:val="none" w:sz="0" w:space="0" w:color="auto"/>
        <w:right w:val="none" w:sz="0" w:space="0" w:color="auto"/>
      </w:divBdr>
    </w:div>
    <w:div w:id="986083644">
      <w:bodyDiv w:val="1"/>
      <w:marLeft w:val="0"/>
      <w:marRight w:val="0"/>
      <w:marTop w:val="0"/>
      <w:marBottom w:val="0"/>
      <w:divBdr>
        <w:top w:val="none" w:sz="0" w:space="0" w:color="auto"/>
        <w:left w:val="none" w:sz="0" w:space="0" w:color="auto"/>
        <w:bottom w:val="none" w:sz="0" w:space="0" w:color="auto"/>
        <w:right w:val="none" w:sz="0" w:space="0" w:color="auto"/>
      </w:divBdr>
    </w:div>
    <w:div w:id="987397137">
      <w:bodyDiv w:val="1"/>
      <w:marLeft w:val="0"/>
      <w:marRight w:val="0"/>
      <w:marTop w:val="0"/>
      <w:marBottom w:val="0"/>
      <w:divBdr>
        <w:top w:val="none" w:sz="0" w:space="0" w:color="auto"/>
        <w:left w:val="none" w:sz="0" w:space="0" w:color="auto"/>
        <w:bottom w:val="none" w:sz="0" w:space="0" w:color="auto"/>
        <w:right w:val="none" w:sz="0" w:space="0" w:color="auto"/>
      </w:divBdr>
    </w:div>
    <w:div w:id="994838773">
      <w:bodyDiv w:val="1"/>
      <w:marLeft w:val="0"/>
      <w:marRight w:val="0"/>
      <w:marTop w:val="0"/>
      <w:marBottom w:val="0"/>
      <w:divBdr>
        <w:top w:val="none" w:sz="0" w:space="0" w:color="auto"/>
        <w:left w:val="none" w:sz="0" w:space="0" w:color="auto"/>
        <w:bottom w:val="none" w:sz="0" w:space="0" w:color="auto"/>
        <w:right w:val="none" w:sz="0" w:space="0" w:color="auto"/>
      </w:divBdr>
    </w:div>
    <w:div w:id="996492837">
      <w:bodyDiv w:val="1"/>
      <w:marLeft w:val="0"/>
      <w:marRight w:val="0"/>
      <w:marTop w:val="0"/>
      <w:marBottom w:val="0"/>
      <w:divBdr>
        <w:top w:val="none" w:sz="0" w:space="0" w:color="auto"/>
        <w:left w:val="none" w:sz="0" w:space="0" w:color="auto"/>
        <w:bottom w:val="none" w:sz="0" w:space="0" w:color="auto"/>
        <w:right w:val="none" w:sz="0" w:space="0" w:color="auto"/>
      </w:divBdr>
    </w:div>
    <w:div w:id="1005746842">
      <w:bodyDiv w:val="1"/>
      <w:marLeft w:val="0"/>
      <w:marRight w:val="0"/>
      <w:marTop w:val="0"/>
      <w:marBottom w:val="0"/>
      <w:divBdr>
        <w:top w:val="none" w:sz="0" w:space="0" w:color="auto"/>
        <w:left w:val="none" w:sz="0" w:space="0" w:color="auto"/>
        <w:bottom w:val="none" w:sz="0" w:space="0" w:color="auto"/>
        <w:right w:val="none" w:sz="0" w:space="0" w:color="auto"/>
      </w:divBdr>
    </w:div>
    <w:div w:id="1047097703">
      <w:bodyDiv w:val="1"/>
      <w:marLeft w:val="0"/>
      <w:marRight w:val="0"/>
      <w:marTop w:val="0"/>
      <w:marBottom w:val="0"/>
      <w:divBdr>
        <w:top w:val="none" w:sz="0" w:space="0" w:color="auto"/>
        <w:left w:val="none" w:sz="0" w:space="0" w:color="auto"/>
        <w:bottom w:val="none" w:sz="0" w:space="0" w:color="auto"/>
        <w:right w:val="none" w:sz="0" w:space="0" w:color="auto"/>
      </w:divBdr>
    </w:div>
    <w:div w:id="1056047454">
      <w:bodyDiv w:val="1"/>
      <w:marLeft w:val="0"/>
      <w:marRight w:val="0"/>
      <w:marTop w:val="0"/>
      <w:marBottom w:val="0"/>
      <w:divBdr>
        <w:top w:val="none" w:sz="0" w:space="0" w:color="auto"/>
        <w:left w:val="none" w:sz="0" w:space="0" w:color="auto"/>
        <w:bottom w:val="none" w:sz="0" w:space="0" w:color="auto"/>
        <w:right w:val="none" w:sz="0" w:space="0" w:color="auto"/>
      </w:divBdr>
    </w:div>
    <w:div w:id="1060665147">
      <w:bodyDiv w:val="1"/>
      <w:marLeft w:val="0"/>
      <w:marRight w:val="0"/>
      <w:marTop w:val="0"/>
      <w:marBottom w:val="0"/>
      <w:divBdr>
        <w:top w:val="none" w:sz="0" w:space="0" w:color="auto"/>
        <w:left w:val="none" w:sz="0" w:space="0" w:color="auto"/>
        <w:bottom w:val="none" w:sz="0" w:space="0" w:color="auto"/>
        <w:right w:val="none" w:sz="0" w:space="0" w:color="auto"/>
      </w:divBdr>
    </w:div>
    <w:div w:id="1062800723">
      <w:bodyDiv w:val="1"/>
      <w:marLeft w:val="0"/>
      <w:marRight w:val="0"/>
      <w:marTop w:val="0"/>
      <w:marBottom w:val="0"/>
      <w:divBdr>
        <w:top w:val="none" w:sz="0" w:space="0" w:color="auto"/>
        <w:left w:val="none" w:sz="0" w:space="0" w:color="auto"/>
        <w:bottom w:val="none" w:sz="0" w:space="0" w:color="auto"/>
        <w:right w:val="none" w:sz="0" w:space="0" w:color="auto"/>
      </w:divBdr>
    </w:div>
    <w:div w:id="1078094634">
      <w:bodyDiv w:val="1"/>
      <w:marLeft w:val="0"/>
      <w:marRight w:val="0"/>
      <w:marTop w:val="0"/>
      <w:marBottom w:val="0"/>
      <w:divBdr>
        <w:top w:val="none" w:sz="0" w:space="0" w:color="auto"/>
        <w:left w:val="none" w:sz="0" w:space="0" w:color="auto"/>
        <w:bottom w:val="none" w:sz="0" w:space="0" w:color="auto"/>
        <w:right w:val="none" w:sz="0" w:space="0" w:color="auto"/>
      </w:divBdr>
    </w:div>
    <w:div w:id="1080443221">
      <w:bodyDiv w:val="1"/>
      <w:marLeft w:val="0"/>
      <w:marRight w:val="0"/>
      <w:marTop w:val="0"/>
      <w:marBottom w:val="0"/>
      <w:divBdr>
        <w:top w:val="none" w:sz="0" w:space="0" w:color="auto"/>
        <w:left w:val="none" w:sz="0" w:space="0" w:color="auto"/>
        <w:bottom w:val="none" w:sz="0" w:space="0" w:color="auto"/>
        <w:right w:val="none" w:sz="0" w:space="0" w:color="auto"/>
      </w:divBdr>
    </w:div>
    <w:div w:id="1084644248">
      <w:bodyDiv w:val="1"/>
      <w:marLeft w:val="0"/>
      <w:marRight w:val="0"/>
      <w:marTop w:val="0"/>
      <w:marBottom w:val="0"/>
      <w:divBdr>
        <w:top w:val="none" w:sz="0" w:space="0" w:color="auto"/>
        <w:left w:val="none" w:sz="0" w:space="0" w:color="auto"/>
        <w:bottom w:val="none" w:sz="0" w:space="0" w:color="auto"/>
        <w:right w:val="none" w:sz="0" w:space="0" w:color="auto"/>
      </w:divBdr>
    </w:div>
    <w:div w:id="1099062063">
      <w:bodyDiv w:val="1"/>
      <w:marLeft w:val="0"/>
      <w:marRight w:val="0"/>
      <w:marTop w:val="0"/>
      <w:marBottom w:val="0"/>
      <w:divBdr>
        <w:top w:val="none" w:sz="0" w:space="0" w:color="auto"/>
        <w:left w:val="none" w:sz="0" w:space="0" w:color="auto"/>
        <w:bottom w:val="none" w:sz="0" w:space="0" w:color="auto"/>
        <w:right w:val="none" w:sz="0" w:space="0" w:color="auto"/>
      </w:divBdr>
    </w:div>
    <w:div w:id="1122573490">
      <w:bodyDiv w:val="1"/>
      <w:marLeft w:val="0"/>
      <w:marRight w:val="0"/>
      <w:marTop w:val="0"/>
      <w:marBottom w:val="0"/>
      <w:divBdr>
        <w:top w:val="none" w:sz="0" w:space="0" w:color="auto"/>
        <w:left w:val="none" w:sz="0" w:space="0" w:color="auto"/>
        <w:bottom w:val="none" w:sz="0" w:space="0" w:color="auto"/>
        <w:right w:val="none" w:sz="0" w:space="0" w:color="auto"/>
      </w:divBdr>
    </w:div>
    <w:div w:id="1148982792">
      <w:bodyDiv w:val="1"/>
      <w:marLeft w:val="0"/>
      <w:marRight w:val="0"/>
      <w:marTop w:val="0"/>
      <w:marBottom w:val="0"/>
      <w:divBdr>
        <w:top w:val="none" w:sz="0" w:space="0" w:color="auto"/>
        <w:left w:val="none" w:sz="0" w:space="0" w:color="auto"/>
        <w:bottom w:val="none" w:sz="0" w:space="0" w:color="auto"/>
        <w:right w:val="none" w:sz="0" w:space="0" w:color="auto"/>
      </w:divBdr>
    </w:div>
    <w:div w:id="1152284474">
      <w:bodyDiv w:val="1"/>
      <w:marLeft w:val="0"/>
      <w:marRight w:val="0"/>
      <w:marTop w:val="0"/>
      <w:marBottom w:val="0"/>
      <w:divBdr>
        <w:top w:val="none" w:sz="0" w:space="0" w:color="auto"/>
        <w:left w:val="none" w:sz="0" w:space="0" w:color="auto"/>
        <w:bottom w:val="none" w:sz="0" w:space="0" w:color="auto"/>
        <w:right w:val="none" w:sz="0" w:space="0" w:color="auto"/>
      </w:divBdr>
    </w:div>
    <w:div w:id="1154100297">
      <w:bodyDiv w:val="1"/>
      <w:marLeft w:val="0"/>
      <w:marRight w:val="0"/>
      <w:marTop w:val="0"/>
      <w:marBottom w:val="0"/>
      <w:divBdr>
        <w:top w:val="none" w:sz="0" w:space="0" w:color="auto"/>
        <w:left w:val="none" w:sz="0" w:space="0" w:color="auto"/>
        <w:bottom w:val="none" w:sz="0" w:space="0" w:color="auto"/>
        <w:right w:val="none" w:sz="0" w:space="0" w:color="auto"/>
      </w:divBdr>
    </w:div>
    <w:div w:id="1158039138">
      <w:bodyDiv w:val="1"/>
      <w:marLeft w:val="0"/>
      <w:marRight w:val="0"/>
      <w:marTop w:val="0"/>
      <w:marBottom w:val="0"/>
      <w:divBdr>
        <w:top w:val="none" w:sz="0" w:space="0" w:color="auto"/>
        <w:left w:val="none" w:sz="0" w:space="0" w:color="auto"/>
        <w:bottom w:val="none" w:sz="0" w:space="0" w:color="auto"/>
        <w:right w:val="none" w:sz="0" w:space="0" w:color="auto"/>
      </w:divBdr>
    </w:div>
    <w:div w:id="1173498686">
      <w:bodyDiv w:val="1"/>
      <w:marLeft w:val="0"/>
      <w:marRight w:val="0"/>
      <w:marTop w:val="0"/>
      <w:marBottom w:val="0"/>
      <w:divBdr>
        <w:top w:val="none" w:sz="0" w:space="0" w:color="auto"/>
        <w:left w:val="none" w:sz="0" w:space="0" w:color="auto"/>
        <w:bottom w:val="none" w:sz="0" w:space="0" w:color="auto"/>
        <w:right w:val="none" w:sz="0" w:space="0" w:color="auto"/>
      </w:divBdr>
    </w:div>
    <w:div w:id="1176648129">
      <w:bodyDiv w:val="1"/>
      <w:marLeft w:val="0"/>
      <w:marRight w:val="0"/>
      <w:marTop w:val="0"/>
      <w:marBottom w:val="0"/>
      <w:divBdr>
        <w:top w:val="none" w:sz="0" w:space="0" w:color="auto"/>
        <w:left w:val="none" w:sz="0" w:space="0" w:color="auto"/>
        <w:bottom w:val="none" w:sz="0" w:space="0" w:color="auto"/>
        <w:right w:val="none" w:sz="0" w:space="0" w:color="auto"/>
      </w:divBdr>
    </w:div>
    <w:div w:id="1209486302">
      <w:bodyDiv w:val="1"/>
      <w:marLeft w:val="0"/>
      <w:marRight w:val="0"/>
      <w:marTop w:val="0"/>
      <w:marBottom w:val="0"/>
      <w:divBdr>
        <w:top w:val="none" w:sz="0" w:space="0" w:color="auto"/>
        <w:left w:val="none" w:sz="0" w:space="0" w:color="auto"/>
        <w:bottom w:val="none" w:sz="0" w:space="0" w:color="auto"/>
        <w:right w:val="none" w:sz="0" w:space="0" w:color="auto"/>
      </w:divBdr>
    </w:div>
    <w:div w:id="1213158151">
      <w:bodyDiv w:val="1"/>
      <w:marLeft w:val="0"/>
      <w:marRight w:val="0"/>
      <w:marTop w:val="0"/>
      <w:marBottom w:val="0"/>
      <w:divBdr>
        <w:top w:val="none" w:sz="0" w:space="0" w:color="auto"/>
        <w:left w:val="none" w:sz="0" w:space="0" w:color="auto"/>
        <w:bottom w:val="none" w:sz="0" w:space="0" w:color="auto"/>
        <w:right w:val="none" w:sz="0" w:space="0" w:color="auto"/>
      </w:divBdr>
    </w:div>
    <w:div w:id="1213929905">
      <w:bodyDiv w:val="1"/>
      <w:marLeft w:val="0"/>
      <w:marRight w:val="0"/>
      <w:marTop w:val="0"/>
      <w:marBottom w:val="0"/>
      <w:divBdr>
        <w:top w:val="none" w:sz="0" w:space="0" w:color="auto"/>
        <w:left w:val="none" w:sz="0" w:space="0" w:color="auto"/>
        <w:bottom w:val="none" w:sz="0" w:space="0" w:color="auto"/>
        <w:right w:val="none" w:sz="0" w:space="0" w:color="auto"/>
      </w:divBdr>
    </w:div>
    <w:div w:id="1220705369">
      <w:bodyDiv w:val="1"/>
      <w:marLeft w:val="0"/>
      <w:marRight w:val="0"/>
      <w:marTop w:val="0"/>
      <w:marBottom w:val="0"/>
      <w:divBdr>
        <w:top w:val="none" w:sz="0" w:space="0" w:color="auto"/>
        <w:left w:val="none" w:sz="0" w:space="0" w:color="auto"/>
        <w:bottom w:val="none" w:sz="0" w:space="0" w:color="auto"/>
        <w:right w:val="none" w:sz="0" w:space="0" w:color="auto"/>
      </w:divBdr>
    </w:div>
    <w:div w:id="1221596106">
      <w:bodyDiv w:val="1"/>
      <w:marLeft w:val="0"/>
      <w:marRight w:val="0"/>
      <w:marTop w:val="0"/>
      <w:marBottom w:val="0"/>
      <w:divBdr>
        <w:top w:val="none" w:sz="0" w:space="0" w:color="auto"/>
        <w:left w:val="none" w:sz="0" w:space="0" w:color="auto"/>
        <w:bottom w:val="none" w:sz="0" w:space="0" w:color="auto"/>
        <w:right w:val="none" w:sz="0" w:space="0" w:color="auto"/>
      </w:divBdr>
    </w:div>
    <w:div w:id="1241597260">
      <w:bodyDiv w:val="1"/>
      <w:marLeft w:val="0"/>
      <w:marRight w:val="0"/>
      <w:marTop w:val="0"/>
      <w:marBottom w:val="0"/>
      <w:divBdr>
        <w:top w:val="none" w:sz="0" w:space="0" w:color="auto"/>
        <w:left w:val="none" w:sz="0" w:space="0" w:color="auto"/>
        <w:bottom w:val="none" w:sz="0" w:space="0" w:color="auto"/>
        <w:right w:val="none" w:sz="0" w:space="0" w:color="auto"/>
      </w:divBdr>
    </w:div>
    <w:div w:id="1247694154">
      <w:bodyDiv w:val="1"/>
      <w:marLeft w:val="0"/>
      <w:marRight w:val="0"/>
      <w:marTop w:val="0"/>
      <w:marBottom w:val="0"/>
      <w:divBdr>
        <w:top w:val="none" w:sz="0" w:space="0" w:color="auto"/>
        <w:left w:val="none" w:sz="0" w:space="0" w:color="auto"/>
        <w:bottom w:val="none" w:sz="0" w:space="0" w:color="auto"/>
        <w:right w:val="none" w:sz="0" w:space="0" w:color="auto"/>
      </w:divBdr>
    </w:div>
    <w:div w:id="1248614326">
      <w:bodyDiv w:val="1"/>
      <w:marLeft w:val="0"/>
      <w:marRight w:val="0"/>
      <w:marTop w:val="0"/>
      <w:marBottom w:val="0"/>
      <w:divBdr>
        <w:top w:val="none" w:sz="0" w:space="0" w:color="auto"/>
        <w:left w:val="none" w:sz="0" w:space="0" w:color="auto"/>
        <w:bottom w:val="none" w:sz="0" w:space="0" w:color="auto"/>
        <w:right w:val="none" w:sz="0" w:space="0" w:color="auto"/>
      </w:divBdr>
    </w:div>
    <w:div w:id="1270699220">
      <w:bodyDiv w:val="1"/>
      <w:marLeft w:val="0"/>
      <w:marRight w:val="0"/>
      <w:marTop w:val="0"/>
      <w:marBottom w:val="0"/>
      <w:divBdr>
        <w:top w:val="none" w:sz="0" w:space="0" w:color="auto"/>
        <w:left w:val="none" w:sz="0" w:space="0" w:color="auto"/>
        <w:bottom w:val="none" w:sz="0" w:space="0" w:color="auto"/>
        <w:right w:val="none" w:sz="0" w:space="0" w:color="auto"/>
      </w:divBdr>
    </w:div>
    <w:div w:id="1315724675">
      <w:bodyDiv w:val="1"/>
      <w:marLeft w:val="0"/>
      <w:marRight w:val="0"/>
      <w:marTop w:val="0"/>
      <w:marBottom w:val="0"/>
      <w:divBdr>
        <w:top w:val="none" w:sz="0" w:space="0" w:color="auto"/>
        <w:left w:val="none" w:sz="0" w:space="0" w:color="auto"/>
        <w:bottom w:val="none" w:sz="0" w:space="0" w:color="auto"/>
        <w:right w:val="none" w:sz="0" w:space="0" w:color="auto"/>
      </w:divBdr>
    </w:div>
    <w:div w:id="1343625136">
      <w:bodyDiv w:val="1"/>
      <w:marLeft w:val="0"/>
      <w:marRight w:val="0"/>
      <w:marTop w:val="0"/>
      <w:marBottom w:val="0"/>
      <w:divBdr>
        <w:top w:val="none" w:sz="0" w:space="0" w:color="auto"/>
        <w:left w:val="none" w:sz="0" w:space="0" w:color="auto"/>
        <w:bottom w:val="none" w:sz="0" w:space="0" w:color="auto"/>
        <w:right w:val="none" w:sz="0" w:space="0" w:color="auto"/>
      </w:divBdr>
    </w:div>
    <w:div w:id="1361929010">
      <w:bodyDiv w:val="1"/>
      <w:marLeft w:val="0"/>
      <w:marRight w:val="0"/>
      <w:marTop w:val="0"/>
      <w:marBottom w:val="0"/>
      <w:divBdr>
        <w:top w:val="none" w:sz="0" w:space="0" w:color="auto"/>
        <w:left w:val="none" w:sz="0" w:space="0" w:color="auto"/>
        <w:bottom w:val="none" w:sz="0" w:space="0" w:color="auto"/>
        <w:right w:val="none" w:sz="0" w:space="0" w:color="auto"/>
      </w:divBdr>
    </w:div>
    <w:div w:id="1362122055">
      <w:bodyDiv w:val="1"/>
      <w:marLeft w:val="0"/>
      <w:marRight w:val="0"/>
      <w:marTop w:val="0"/>
      <w:marBottom w:val="0"/>
      <w:divBdr>
        <w:top w:val="none" w:sz="0" w:space="0" w:color="auto"/>
        <w:left w:val="none" w:sz="0" w:space="0" w:color="auto"/>
        <w:bottom w:val="none" w:sz="0" w:space="0" w:color="auto"/>
        <w:right w:val="none" w:sz="0" w:space="0" w:color="auto"/>
      </w:divBdr>
    </w:div>
    <w:div w:id="1363478973">
      <w:bodyDiv w:val="1"/>
      <w:marLeft w:val="0"/>
      <w:marRight w:val="0"/>
      <w:marTop w:val="0"/>
      <w:marBottom w:val="0"/>
      <w:divBdr>
        <w:top w:val="none" w:sz="0" w:space="0" w:color="auto"/>
        <w:left w:val="none" w:sz="0" w:space="0" w:color="auto"/>
        <w:bottom w:val="none" w:sz="0" w:space="0" w:color="auto"/>
        <w:right w:val="none" w:sz="0" w:space="0" w:color="auto"/>
      </w:divBdr>
    </w:div>
    <w:div w:id="1367636036">
      <w:bodyDiv w:val="1"/>
      <w:marLeft w:val="0"/>
      <w:marRight w:val="0"/>
      <w:marTop w:val="0"/>
      <w:marBottom w:val="0"/>
      <w:divBdr>
        <w:top w:val="none" w:sz="0" w:space="0" w:color="auto"/>
        <w:left w:val="none" w:sz="0" w:space="0" w:color="auto"/>
        <w:bottom w:val="none" w:sz="0" w:space="0" w:color="auto"/>
        <w:right w:val="none" w:sz="0" w:space="0" w:color="auto"/>
      </w:divBdr>
    </w:div>
    <w:div w:id="1373579037">
      <w:bodyDiv w:val="1"/>
      <w:marLeft w:val="0"/>
      <w:marRight w:val="0"/>
      <w:marTop w:val="0"/>
      <w:marBottom w:val="0"/>
      <w:divBdr>
        <w:top w:val="none" w:sz="0" w:space="0" w:color="auto"/>
        <w:left w:val="none" w:sz="0" w:space="0" w:color="auto"/>
        <w:bottom w:val="none" w:sz="0" w:space="0" w:color="auto"/>
        <w:right w:val="none" w:sz="0" w:space="0" w:color="auto"/>
      </w:divBdr>
    </w:div>
    <w:div w:id="1374307478">
      <w:bodyDiv w:val="1"/>
      <w:marLeft w:val="0"/>
      <w:marRight w:val="0"/>
      <w:marTop w:val="0"/>
      <w:marBottom w:val="0"/>
      <w:divBdr>
        <w:top w:val="none" w:sz="0" w:space="0" w:color="auto"/>
        <w:left w:val="none" w:sz="0" w:space="0" w:color="auto"/>
        <w:bottom w:val="none" w:sz="0" w:space="0" w:color="auto"/>
        <w:right w:val="none" w:sz="0" w:space="0" w:color="auto"/>
      </w:divBdr>
    </w:div>
    <w:div w:id="1383097613">
      <w:bodyDiv w:val="1"/>
      <w:marLeft w:val="0"/>
      <w:marRight w:val="0"/>
      <w:marTop w:val="0"/>
      <w:marBottom w:val="0"/>
      <w:divBdr>
        <w:top w:val="none" w:sz="0" w:space="0" w:color="auto"/>
        <w:left w:val="none" w:sz="0" w:space="0" w:color="auto"/>
        <w:bottom w:val="none" w:sz="0" w:space="0" w:color="auto"/>
        <w:right w:val="none" w:sz="0" w:space="0" w:color="auto"/>
      </w:divBdr>
    </w:div>
    <w:div w:id="1383823097">
      <w:bodyDiv w:val="1"/>
      <w:marLeft w:val="0"/>
      <w:marRight w:val="0"/>
      <w:marTop w:val="0"/>
      <w:marBottom w:val="0"/>
      <w:divBdr>
        <w:top w:val="none" w:sz="0" w:space="0" w:color="auto"/>
        <w:left w:val="none" w:sz="0" w:space="0" w:color="auto"/>
        <w:bottom w:val="none" w:sz="0" w:space="0" w:color="auto"/>
        <w:right w:val="none" w:sz="0" w:space="0" w:color="auto"/>
      </w:divBdr>
    </w:div>
    <w:div w:id="1387682745">
      <w:bodyDiv w:val="1"/>
      <w:marLeft w:val="0"/>
      <w:marRight w:val="0"/>
      <w:marTop w:val="0"/>
      <w:marBottom w:val="0"/>
      <w:divBdr>
        <w:top w:val="none" w:sz="0" w:space="0" w:color="auto"/>
        <w:left w:val="none" w:sz="0" w:space="0" w:color="auto"/>
        <w:bottom w:val="none" w:sz="0" w:space="0" w:color="auto"/>
        <w:right w:val="none" w:sz="0" w:space="0" w:color="auto"/>
      </w:divBdr>
    </w:div>
    <w:div w:id="1405299785">
      <w:bodyDiv w:val="1"/>
      <w:marLeft w:val="0"/>
      <w:marRight w:val="0"/>
      <w:marTop w:val="0"/>
      <w:marBottom w:val="0"/>
      <w:divBdr>
        <w:top w:val="none" w:sz="0" w:space="0" w:color="auto"/>
        <w:left w:val="none" w:sz="0" w:space="0" w:color="auto"/>
        <w:bottom w:val="none" w:sz="0" w:space="0" w:color="auto"/>
        <w:right w:val="none" w:sz="0" w:space="0" w:color="auto"/>
      </w:divBdr>
      <w:divsChild>
        <w:div w:id="381753908">
          <w:marLeft w:val="0"/>
          <w:marRight w:val="0"/>
          <w:marTop w:val="0"/>
          <w:marBottom w:val="0"/>
          <w:divBdr>
            <w:top w:val="none" w:sz="0" w:space="0" w:color="auto"/>
            <w:left w:val="none" w:sz="0" w:space="0" w:color="auto"/>
            <w:bottom w:val="none" w:sz="0" w:space="0" w:color="auto"/>
            <w:right w:val="none" w:sz="0" w:space="0" w:color="auto"/>
          </w:divBdr>
        </w:div>
        <w:div w:id="1304891622">
          <w:marLeft w:val="0"/>
          <w:marRight w:val="0"/>
          <w:marTop w:val="0"/>
          <w:marBottom w:val="0"/>
          <w:divBdr>
            <w:top w:val="none" w:sz="0" w:space="0" w:color="auto"/>
            <w:left w:val="none" w:sz="0" w:space="0" w:color="auto"/>
            <w:bottom w:val="none" w:sz="0" w:space="0" w:color="auto"/>
            <w:right w:val="none" w:sz="0" w:space="0" w:color="auto"/>
          </w:divBdr>
        </w:div>
      </w:divsChild>
    </w:div>
    <w:div w:id="1408070372">
      <w:bodyDiv w:val="1"/>
      <w:marLeft w:val="0"/>
      <w:marRight w:val="0"/>
      <w:marTop w:val="0"/>
      <w:marBottom w:val="0"/>
      <w:divBdr>
        <w:top w:val="none" w:sz="0" w:space="0" w:color="auto"/>
        <w:left w:val="none" w:sz="0" w:space="0" w:color="auto"/>
        <w:bottom w:val="none" w:sz="0" w:space="0" w:color="auto"/>
        <w:right w:val="none" w:sz="0" w:space="0" w:color="auto"/>
      </w:divBdr>
    </w:div>
    <w:div w:id="1436635912">
      <w:bodyDiv w:val="1"/>
      <w:marLeft w:val="0"/>
      <w:marRight w:val="0"/>
      <w:marTop w:val="0"/>
      <w:marBottom w:val="0"/>
      <w:divBdr>
        <w:top w:val="none" w:sz="0" w:space="0" w:color="auto"/>
        <w:left w:val="none" w:sz="0" w:space="0" w:color="auto"/>
        <w:bottom w:val="none" w:sz="0" w:space="0" w:color="auto"/>
        <w:right w:val="none" w:sz="0" w:space="0" w:color="auto"/>
      </w:divBdr>
    </w:div>
    <w:div w:id="1462112148">
      <w:bodyDiv w:val="1"/>
      <w:marLeft w:val="0"/>
      <w:marRight w:val="0"/>
      <w:marTop w:val="0"/>
      <w:marBottom w:val="0"/>
      <w:divBdr>
        <w:top w:val="none" w:sz="0" w:space="0" w:color="auto"/>
        <w:left w:val="none" w:sz="0" w:space="0" w:color="auto"/>
        <w:bottom w:val="none" w:sz="0" w:space="0" w:color="auto"/>
        <w:right w:val="none" w:sz="0" w:space="0" w:color="auto"/>
      </w:divBdr>
    </w:div>
    <w:div w:id="1465199009">
      <w:bodyDiv w:val="1"/>
      <w:marLeft w:val="0"/>
      <w:marRight w:val="0"/>
      <w:marTop w:val="0"/>
      <w:marBottom w:val="0"/>
      <w:divBdr>
        <w:top w:val="none" w:sz="0" w:space="0" w:color="auto"/>
        <w:left w:val="none" w:sz="0" w:space="0" w:color="auto"/>
        <w:bottom w:val="none" w:sz="0" w:space="0" w:color="auto"/>
        <w:right w:val="none" w:sz="0" w:space="0" w:color="auto"/>
      </w:divBdr>
    </w:div>
    <w:div w:id="1468161919">
      <w:bodyDiv w:val="1"/>
      <w:marLeft w:val="0"/>
      <w:marRight w:val="0"/>
      <w:marTop w:val="0"/>
      <w:marBottom w:val="0"/>
      <w:divBdr>
        <w:top w:val="none" w:sz="0" w:space="0" w:color="auto"/>
        <w:left w:val="none" w:sz="0" w:space="0" w:color="auto"/>
        <w:bottom w:val="none" w:sz="0" w:space="0" w:color="auto"/>
        <w:right w:val="none" w:sz="0" w:space="0" w:color="auto"/>
      </w:divBdr>
    </w:div>
    <w:div w:id="1503859321">
      <w:bodyDiv w:val="1"/>
      <w:marLeft w:val="0"/>
      <w:marRight w:val="0"/>
      <w:marTop w:val="0"/>
      <w:marBottom w:val="0"/>
      <w:divBdr>
        <w:top w:val="none" w:sz="0" w:space="0" w:color="auto"/>
        <w:left w:val="none" w:sz="0" w:space="0" w:color="auto"/>
        <w:bottom w:val="none" w:sz="0" w:space="0" w:color="auto"/>
        <w:right w:val="none" w:sz="0" w:space="0" w:color="auto"/>
      </w:divBdr>
    </w:div>
    <w:div w:id="1512136020">
      <w:bodyDiv w:val="1"/>
      <w:marLeft w:val="0"/>
      <w:marRight w:val="0"/>
      <w:marTop w:val="0"/>
      <w:marBottom w:val="0"/>
      <w:divBdr>
        <w:top w:val="none" w:sz="0" w:space="0" w:color="auto"/>
        <w:left w:val="none" w:sz="0" w:space="0" w:color="auto"/>
        <w:bottom w:val="none" w:sz="0" w:space="0" w:color="auto"/>
        <w:right w:val="none" w:sz="0" w:space="0" w:color="auto"/>
      </w:divBdr>
    </w:div>
    <w:div w:id="1512331983">
      <w:bodyDiv w:val="1"/>
      <w:marLeft w:val="0"/>
      <w:marRight w:val="0"/>
      <w:marTop w:val="0"/>
      <w:marBottom w:val="0"/>
      <w:divBdr>
        <w:top w:val="none" w:sz="0" w:space="0" w:color="auto"/>
        <w:left w:val="none" w:sz="0" w:space="0" w:color="auto"/>
        <w:bottom w:val="none" w:sz="0" w:space="0" w:color="auto"/>
        <w:right w:val="none" w:sz="0" w:space="0" w:color="auto"/>
      </w:divBdr>
    </w:div>
    <w:div w:id="1528176770">
      <w:bodyDiv w:val="1"/>
      <w:marLeft w:val="0"/>
      <w:marRight w:val="0"/>
      <w:marTop w:val="0"/>
      <w:marBottom w:val="0"/>
      <w:divBdr>
        <w:top w:val="none" w:sz="0" w:space="0" w:color="auto"/>
        <w:left w:val="none" w:sz="0" w:space="0" w:color="auto"/>
        <w:bottom w:val="none" w:sz="0" w:space="0" w:color="auto"/>
        <w:right w:val="none" w:sz="0" w:space="0" w:color="auto"/>
      </w:divBdr>
    </w:div>
    <w:div w:id="1530337149">
      <w:bodyDiv w:val="1"/>
      <w:marLeft w:val="0"/>
      <w:marRight w:val="0"/>
      <w:marTop w:val="0"/>
      <w:marBottom w:val="0"/>
      <w:divBdr>
        <w:top w:val="none" w:sz="0" w:space="0" w:color="auto"/>
        <w:left w:val="none" w:sz="0" w:space="0" w:color="auto"/>
        <w:bottom w:val="none" w:sz="0" w:space="0" w:color="auto"/>
        <w:right w:val="none" w:sz="0" w:space="0" w:color="auto"/>
      </w:divBdr>
    </w:div>
    <w:div w:id="1544707153">
      <w:bodyDiv w:val="1"/>
      <w:marLeft w:val="0"/>
      <w:marRight w:val="0"/>
      <w:marTop w:val="0"/>
      <w:marBottom w:val="0"/>
      <w:divBdr>
        <w:top w:val="none" w:sz="0" w:space="0" w:color="auto"/>
        <w:left w:val="none" w:sz="0" w:space="0" w:color="auto"/>
        <w:bottom w:val="none" w:sz="0" w:space="0" w:color="auto"/>
        <w:right w:val="none" w:sz="0" w:space="0" w:color="auto"/>
      </w:divBdr>
    </w:div>
    <w:div w:id="1548687516">
      <w:bodyDiv w:val="1"/>
      <w:marLeft w:val="0"/>
      <w:marRight w:val="0"/>
      <w:marTop w:val="0"/>
      <w:marBottom w:val="0"/>
      <w:divBdr>
        <w:top w:val="none" w:sz="0" w:space="0" w:color="auto"/>
        <w:left w:val="none" w:sz="0" w:space="0" w:color="auto"/>
        <w:bottom w:val="none" w:sz="0" w:space="0" w:color="auto"/>
        <w:right w:val="none" w:sz="0" w:space="0" w:color="auto"/>
      </w:divBdr>
    </w:div>
    <w:div w:id="1549681743">
      <w:bodyDiv w:val="1"/>
      <w:marLeft w:val="0"/>
      <w:marRight w:val="0"/>
      <w:marTop w:val="0"/>
      <w:marBottom w:val="0"/>
      <w:divBdr>
        <w:top w:val="none" w:sz="0" w:space="0" w:color="auto"/>
        <w:left w:val="none" w:sz="0" w:space="0" w:color="auto"/>
        <w:bottom w:val="none" w:sz="0" w:space="0" w:color="auto"/>
        <w:right w:val="none" w:sz="0" w:space="0" w:color="auto"/>
      </w:divBdr>
    </w:div>
    <w:div w:id="1555114949">
      <w:bodyDiv w:val="1"/>
      <w:marLeft w:val="0"/>
      <w:marRight w:val="0"/>
      <w:marTop w:val="0"/>
      <w:marBottom w:val="0"/>
      <w:divBdr>
        <w:top w:val="none" w:sz="0" w:space="0" w:color="auto"/>
        <w:left w:val="none" w:sz="0" w:space="0" w:color="auto"/>
        <w:bottom w:val="none" w:sz="0" w:space="0" w:color="auto"/>
        <w:right w:val="none" w:sz="0" w:space="0" w:color="auto"/>
      </w:divBdr>
    </w:div>
    <w:div w:id="1557743190">
      <w:bodyDiv w:val="1"/>
      <w:marLeft w:val="0"/>
      <w:marRight w:val="0"/>
      <w:marTop w:val="0"/>
      <w:marBottom w:val="0"/>
      <w:divBdr>
        <w:top w:val="none" w:sz="0" w:space="0" w:color="auto"/>
        <w:left w:val="none" w:sz="0" w:space="0" w:color="auto"/>
        <w:bottom w:val="none" w:sz="0" w:space="0" w:color="auto"/>
        <w:right w:val="none" w:sz="0" w:space="0" w:color="auto"/>
      </w:divBdr>
    </w:div>
    <w:div w:id="1576550305">
      <w:bodyDiv w:val="1"/>
      <w:marLeft w:val="0"/>
      <w:marRight w:val="0"/>
      <w:marTop w:val="0"/>
      <w:marBottom w:val="0"/>
      <w:divBdr>
        <w:top w:val="none" w:sz="0" w:space="0" w:color="auto"/>
        <w:left w:val="none" w:sz="0" w:space="0" w:color="auto"/>
        <w:bottom w:val="none" w:sz="0" w:space="0" w:color="auto"/>
        <w:right w:val="none" w:sz="0" w:space="0" w:color="auto"/>
      </w:divBdr>
    </w:div>
    <w:div w:id="1611664198">
      <w:bodyDiv w:val="1"/>
      <w:marLeft w:val="0"/>
      <w:marRight w:val="0"/>
      <w:marTop w:val="0"/>
      <w:marBottom w:val="0"/>
      <w:divBdr>
        <w:top w:val="none" w:sz="0" w:space="0" w:color="auto"/>
        <w:left w:val="none" w:sz="0" w:space="0" w:color="auto"/>
        <w:bottom w:val="none" w:sz="0" w:space="0" w:color="auto"/>
        <w:right w:val="none" w:sz="0" w:space="0" w:color="auto"/>
      </w:divBdr>
    </w:div>
    <w:div w:id="1617054369">
      <w:bodyDiv w:val="1"/>
      <w:marLeft w:val="0"/>
      <w:marRight w:val="0"/>
      <w:marTop w:val="0"/>
      <w:marBottom w:val="0"/>
      <w:divBdr>
        <w:top w:val="none" w:sz="0" w:space="0" w:color="auto"/>
        <w:left w:val="none" w:sz="0" w:space="0" w:color="auto"/>
        <w:bottom w:val="none" w:sz="0" w:space="0" w:color="auto"/>
        <w:right w:val="none" w:sz="0" w:space="0" w:color="auto"/>
      </w:divBdr>
    </w:div>
    <w:div w:id="1617639269">
      <w:bodyDiv w:val="1"/>
      <w:marLeft w:val="0"/>
      <w:marRight w:val="0"/>
      <w:marTop w:val="0"/>
      <w:marBottom w:val="0"/>
      <w:divBdr>
        <w:top w:val="none" w:sz="0" w:space="0" w:color="auto"/>
        <w:left w:val="none" w:sz="0" w:space="0" w:color="auto"/>
        <w:bottom w:val="none" w:sz="0" w:space="0" w:color="auto"/>
        <w:right w:val="none" w:sz="0" w:space="0" w:color="auto"/>
      </w:divBdr>
    </w:div>
    <w:div w:id="1634948947">
      <w:bodyDiv w:val="1"/>
      <w:marLeft w:val="0"/>
      <w:marRight w:val="0"/>
      <w:marTop w:val="0"/>
      <w:marBottom w:val="0"/>
      <w:divBdr>
        <w:top w:val="none" w:sz="0" w:space="0" w:color="auto"/>
        <w:left w:val="none" w:sz="0" w:space="0" w:color="auto"/>
        <w:bottom w:val="none" w:sz="0" w:space="0" w:color="auto"/>
        <w:right w:val="none" w:sz="0" w:space="0" w:color="auto"/>
      </w:divBdr>
    </w:div>
    <w:div w:id="1643269974">
      <w:bodyDiv w:val="1"/>
      <w:marLeft w:val="0"/>
      <w:marRight w:val="0"/>
      <w:marTop w:val="0"/>
      <w:marBottom w:val="0"/>
      <w:divBdr>
        <w:top w:val="none" w:sz="0" w:space="0" w:color="auto"/>
        <w:left w:val="none" w:sz="0" w:space="0" w:color="auto"/>
        <w:bottom w:val="none" w:sz="0" w:space="0" w:color="auto"/>
        <w:right w:val="none" w:sz="0" w:space="0" w:color="auto"/>
      </w:divBdr>
    </w:div>
    <w:div w:id="1654137687">
      <w:bodyDiv w:val="1"/>
      <w:marLeft w:val="0"/>
      <w:marRight w:val="0"/>
      <w:marTop w:val="0"/>
      <w:marBottom w:val="0"/>
      <w:divBdr>
        <w:top w:val="none" w:sz="0" w:space="0" w:color="auto"/>
        <w:left w:val="none" w:sz="0" w:space="0" w:color="auto"/>
        <w:bottom w:val="none" w:sz="0" w:space="0" w:color="auto"/>
        <w:right w:val="none" w:sz="0" w:space="0" w:color="auto"/>
      </w:divBdr>
    </w:div>
    <w:div w:id="1656254098">
      <w:bodyDiv w:val="1"/>
      <w:marLeft w:val="0"/>
      <w:marRight w:val="0"/>
      <w:marTop w:val="0"/>
      <w:marBottom w:val="0"/>
      <w:divBdr>
        <w:top w:val="none" w:sz="0" w:space="0" w:color="auto"/>
        <w:left w:val="none" w:sz="0" w:space="0" w:color="auto"/>
        <w:bottom w:val="none" w:sz="0" w:space="0" w:color="auto"/>
        <w:right w:val="none" w:sz="0" w:space="0" w:color="auto"/>
      </w:divBdr>
    </w:div>
    <w:div w:id="1668825040">
      <w:bodyDiv w:val="1"/>
      <w:marLeft w:val="0"/>
      <w:marRight w:val="0"/>
      <w:marTop w:val="0"/>
      <w:marBottom w:val="0"/>
      <w:divBdr>
        <w:top w:val="none" w:sz="0" w:space="0" w:color="auto"/>
        <w:left w:val="none" w:sz="0" w:space="0" w:color="auto"/>
        <w:bottom w:val="none" w:sz="0" w:space="0" w:color="auto"/>
        <w:right w:val="none" w:sz="0" w:space="0" w:color="auto"/>
      </w:divBdr>
    </w:div>
    <w:div w:id="1672098570">
      <w:bodyDiv w:val="1"/>
      <w:marLeft w:val="0"/>
      <w:marRight w:val="0"/>
      <w:marTop w:val="0"/>
      <w:marBottom w:val="0"/>
      <w:divBdr>
        <w:top w:val="none" w:sz="0" w:space="0" w:color="auto"/>
        <w:left w:val="none" w:sz="0" w:space="0" w:color="auto"/>
        <w:bottom w:val="none" w:sz="0" w:space="0" w:color="auto"/>
        <w:right w:val="none" w:sz="0" w:space="0" w:color="auto"/>
      </w:divBdr>
    </w:div>
    <w:div w:id="1677995847">
      <w:bodyDiv w:val="1"/>
      <w:marLeft w:val="0"/>
      <w:marRight w:val="0"/>
      <w:marTop w:val="0"/>
      <w:marBottom w:val="0"/>
      <w:divBdr>
        <w:top w:val="none" w:sz="0" w:space="0" w:color="auto"/>
        <w:left w:val="none" w:sz="0" w:space="0" w:color="auto"/>
        <w:bottom w:val="none" w:sz="0" w:space="0" w:color="auto"/>
        <w:right w:val="none" w:sz="0" w:space="0" w:color="auto"/>
      </w:divBdr>
    </w:div>
    <w:div w:id="1678536975">
      <w:bodyDiv w:val="1"/>
      <w:marLeft w:val="0"/>
      <w:marRight w:val="0"/>
      <w:marTop w:val="0"/>
      <w:marBottom w:val="0"/>
      <w:divBdr>
        <w:top w:val="none" w:sz="0" w:space="0" w:color="auto"/>
        <w:left w:val="none" w:sz="0" w:space="0" w:color="auto"/>
        <w:bottom w:val="none" w:sz="0" w:space="0" w:color="auto"/>
        <w:right w:val="none" w:sz="0" w:space="0" w:color="auto"/>
      </w:divBdr>
    </w:div>
    <w:div w:id="1680812560">
      <w:bodyDiv w:val="1"/>
      <w:marLeft w:val="0"/>
      <w:marRight w:val="0"/>
      <w:marTop w:val="0"/>
      <w:marBottom w:val="0"/>
      <w:divBdr>
        <w:top w:val="none" w:sz="0" w:space="0" w:color="auto"/>
        <w:left w:val="none" w:sz="0" w:space="0" w:color="auto"/>
        <w:bottom w:val="none" w:sz="0" w:space="0" w:color="auto"/>
        <w:right w:val="none" w:sz="0" w:space="0" w:color="auto"/>
      </w:divBdr>
    </w:div>
    <w:div w:id="1738938039">
      <w:bodyDiv w:val="1"/>
      <w:marLeft w:val="0"/>
      <w:marRight w:val="0"/>
      <w:marTop w:val="0"/>
      <w:marBottom w:val="0"/>
      <w:divBdr>
        <w:top w:val="none" w:sz="0" w:space="0" w:color="auto"/>
        <w:left w:val="none" w:sz="0" w:space="0" w:color="auto"/>
        <w:bottom w:val="none" w:sz="0" w:space="0" w:color="auto"/>
        <w:right w:val="none" w:sz="0" w:space="0" w:color="auto"/>
      </w:divBdr>
    </w:div>
    <w:div w:id="1752579179">
      <w:bodyDiv w:val="1"/>
      <w:marLeft w:val="0"/>
      <w:marRight w:val="0"/>
      <w:marTop w:val="0"/>
      <w:marBottom w:val="0"/>
      <w:divBdr>
        <w:top w:val="none" w:sz="0" w:space="0" w:color="auto"/>
        <w:left w:val="none" w:sz="0" w:space="0" w:color="auto"/>
        <w:bottom w:val="none" w:sz="0" w:space="0" w:color="auto"/>
        <w:right w:val="none" w:sz="0" w:space="0" w:color="auto"/>
      </w:divBdr>
    </w:div>
    <w:div w:id="1787697699">
      <w:bodyDiv w:val="1"/>
      <w:marLeft w:val="0"/>
      <w:marRight w:val="0"/>
      <w:marTop w:val="0"/>
      <w:marBottom w:val="0"/>
      <w:divBdr>
        <w:top w:val="none" w:sz="0" w:space="0" w:color="auto"/>
        <w:left w:val="none" w:sz="0" w:space="0" w:color="auto"/>
        <w:bottom w:val="none" w:sz="0" w:space="0" w:color="auto"/>
        <w:right w:val="none" w:sz="0" w:space="0" w:color="auto"/>
      </w:divBdr>
    </w:div>
    <w:div w:id="1788770414">
      <w:bodyDiv w:val="1"/>
      <w:marLeft w:val="0"/>
      <w:marRight w:val="0"/>
      <w:marTop w:val="0"/>
      <w:marBottom w:val="0"/>
      <w:divBdr>
        <w:top w:val="none" w:sz="0" w:space="0" w:color="auto"/>
        <w:left w:val="none" w:sz="0" w:space="0" w:color="auto"/>
        <w:bottom w:val="none" w:sz="0" w:space="0" w:color="auto"/>
        <w:right w:val="none" w:sz="0" w:space="0" w:color="auto"/>
      </w:divBdr>
    </w:div>
    <w:div w:id="1799639724">
      <w:bodyDiv w:val="1"/>
      <w:marLeft w:val="0"/>
      <w:marRight w:val="0"/>
      <w:marTop w:val="0"/>
      <w:marBottom w:val="0"/>
      <w:divBdr>
        <w:top w:val="none" w:sz="0" w:space="0" w:color="auto"/>
        <w:left w:val="none" w:sz="0" w:space="0" w:color="auto"/>
        <w:bottom w:val="none" w:sz="0" w:space="0" w:color="auto"/>
        <w:right w:val="none" w:sz="0" w:space="0" w:color="auto"/>
      </w:divBdr>
    </w:div>
    <w:div w:id="1806005674">
      <w:bodyDiv w:val="1"/>
      <w:marLeft w:val="0"/>
      <w:marRight w:val="0"/>
      <w:marTop w:val="0"/>
      <w:marBottom w:val="0"/>
      <w:divBdr>
        <w:top w:val="none" w:sz="0" w:space="0" w:color="auto"/>
        <w:left w:val="none" w:sz="0" w:space="0" w:color="auto"/>
        <w:bottom w:val="none" w:sz="0" w:space="0" w:color="auto"/>
        <w:right w:val="none" w:sz="0" w:space="0" w:color="auto"/>
      </w:divBdr>
    </w:div>
    <w:div w:id="1809856723">
      <w:bodyDiv w:val="1"/>
      <w:marLeft w:val="0"/>
      <w:marRight w:val="0"/>
      <w:marTop w:val="0"/>
      <w:marBottom w:val="0"/>
      <w:divBdr>
        <w:top w:val="none" w:sz="0" w:space="0" w:color="auto"/>
        <w:left w:val="none" w:sz="0" w:space="0" w:color="auto"/>
        <w:bottom w:val="none" w:sz="0" w:space="0" w:color="auto"/>
        <w:right w:val="none" w:sz="0" w:space="0" w:color="auto"/>
      </w:divBdr>
    </w:div>
    <w:div w:id="1812137905">
      <w:bodyDiv w:val="1"/>
      <w:marLeft w:val="0"/>
      <w:marRight w:val="0"/>
      <w:marTop w:val="0"/>
      <w:marBottom w:val="0"/>
      <w:divBdr>
        <w:top w:val="none" w:sz="0" w:space="0" w:color="auto"/>
        <w:left w:val="none" w:sz="0" w:space="0" w:color="auto"/>
        <w:bottom w:val="none" w:sz="0" w:space="0" w:color="auto"/>
        <w:right w:val="none" w:sz="0" w:space="0" w:color="auto"/>
      </w:divBdr>
    </w:div>
    <w:div w:id="1814758157">
      <w:bodyDiv w:val="1"/>
      <w:marLeft w:val="0"/>
      <w:marRight w:val="0"/>
      <w:marTop w:val="0"/>
      <w:marBottom w:val="0"/>
      <w:divBdr>
        <w:top w:val="none" w:sz="0" w:space="0" w:color="auto"/>
        <w:left w:val="none" w:sz="0" w:space="0" w:color="auto"/>
        <w:bottom w:val="none" w:sz="0" w:space="0" w:color="auto"/>
        <w:right w:val="none" w:sz="0" w:space="0" w:color="auto"/>
      </w:divBdr>
    </w:div>
    <w:div w:id="1828015774">
      <w:bodyDiv w:val="1"/>
      <w:marLeft w:val="0"/>
      <w:marRight w:val="0"/>
      <w:marTop w:val="0"/>
      <w:marBottom w:val="0"/>
      <w:divBdr>
        <w:top w:val="none" w:sz="0" w:space="0" w:color="auto"/>
        <w:left w:val="none" w:sz="0" w:space="0" w:color="auto"/>
        <w:bottom w:val="none" w:sz="0" w:space="0" w:color="auto"/>
        <w:right w:val="none" w:sz="0" w:space="0" w:color="auto"/>
      </w:divBdr>
    </w:div>
    <w:div w:id="1835484931">
      <w:bodyDiv w:val="1"/>
      <w:marLeft w:val="0"/>
      <w:marRight w:val="0"/>
      <w:marTop w:val="0"/>
      <w:marBottom w:val="0"/>
      <w:divBdr>
        <w:top w:val="none" w:sz="0" w:space="0" w:color="auto"/>
        <w:left w:val="none" w:sz="0" w:space="0" w:color="auto"/>
        <w:bottom w:val="none" w:sz="0" w:space="0" w:color="auto"/>
        <w:right w:val="none" w:sz="0" w:space="0" w:color="auto"/>
      </w:divBdr>
    </w:div>
    <w:div w:id="1845168106">
      <w:bodyDiv w:val="1"/>
      <w:marLeft w:val="0"/>
      <w:marRight w:val="0"/>
      <w:marTop w:val="0"/>
      <w:marBottom w:val="0"/>
      <w:divBdr>
        <w:top w:val="none" w:sz="0" w:space="0" w:color="auto"/>
        <w:left w:val="none" w:sz="0" w:space="0" w:color="auto"/>
        <w:bottom w:val="none" w:sz="0" w:space="0" w:color="auto"/>
        <w:right w:val="none" w:sz="0" w:space="0" w:color="auto"/>
      </w:divBdr>
    </w:div>
    <w:div w:id="1854491629">
      <w:bodyDiv w:val="1"/>
      <w:marLeft w:val="0"/>
      <w:marRight w:val="0"/>
      <w:marTop w:val="0"/>
      <w:marBottom w:val="0"/>
      <w:divBdr>
        <w:top w:val="none" w:sz="0" w:space="0" w:color="auto"/>
        <w:left w:val="none" w:sz="0" w:space="0" w:color="auto"/>
        <w:bottom w:val="none" w:sz="0" w:space="0" w:color="auto"/>
        <w:right w:val="none" w:sz="0" w:space="0" w:color="auto"/>
      </w:divBdr>
    </w:div>
    <w:div w:id="1868375169">
      <w:bodyDiv w:val="1"/>
      <w:marLeft w:val="0"/>
      <w:marRight w:val="0"/>
      <w:marTop w:val="0"/>
      <w:marBottom w:val="0"/>
      <w:divBdr>
        <w:top w:val="none" w:sz="0" w:space="0" w:color="auto"/>
        <w:left w:val="none" w:sz="0" w:space="0" w:color="auto"/>
        <w:bottom w:val="none" w:sz="0" w:space="0" w:color="auto"/>
        <w:right w:val="none" w:sz="0" w:space="0" w:color="auto"/>
      </w:divBdr>
    </w:div>
    <w:div w:id="1890526974">
      <w:bodyDiv w:val="1"/>
      <w:marLeft w:val="0"/>
      <w:marRight w:val="0"/>
      <w:marTop w:val="0"/>
      <w:marBottom w:val="0"/>
      <w:divBdr>
        <w:top w:val="none" w:sz="0" w:space="0" w:color="auto"/>
        <w:left w:val="none" w:sz="0" w:space="0" w:color="auto"/>
        <w:bottom w:val="none" w:sz="0" w:space="0" w:color="auto"/>
        <w:right w:val="none" w:sz="0" w:space="0" w:color="auto"/>
      </w:divBdr>
    </w:div>
    <w:div w:id="1911573133">
      <w:bodyDiv w:val="1"/>
      <w:marLeft w:val="0"/>
      <w:marRight w:val="0"/>
      <w:marTop w:val="0"/>
      <w:marBottom w:val="0"/>
      <w:divBdr>
        <w:top w:val="none" w:sz="0" w:space="0" w:color="auto"/>
        <w:left w:val="none" w:sz="0" w:space="0" w:color="auto"/>
        <w:bottom w:val="none" w:sz="0" w:space="0" w:color="auto"/>
        <w:right w:val="none" w:sz="0" w:space="0" w:color="auto"/>
      </w:divBdr>
    </w:div>
    <w:div w:id="1914581919">
      <w:bodyDiv w:val="1"/>
      <w:marLeft w:val="0"/>
      <w:marRight w:val="0"/>
      <w:marTop w:val="0"/>
      <w:marBottom w:val="0"/>
      <w:divBdr>
        <w:top w:val="none" w:sz="0" w:space="0" w:color="auto"/>
        <w:left w:val="none" w:sz="0" w:space="0" w:color="auto"/>
        <w:bottom w:val="none" w:sz="0" w:space="0" w:color="auto"/>
        <w:right w:val="none" w:sz="0" w:space="0" w:color="auto"/>
      </w:divBdr>
    </w:div>
    <w:div w:id="1925141955">
      <w:bodyDiv w:val="1"/>
      <w:marLeft w:val="0"/>
      <w:marRight w:val="0"/>
      <w:marTop w:val="0"/>
      <w:marBottom w:val="0"/>
      <w:divBdr>
        <w:top w:val="none" w:sz="0" w:space="0" w:color="auto"/>
        <w:left w:val="none" w:sz="0" w:space="0" w:color="auto"/>
        <w:bottom w:val="none" w:sz="0" w:space="0" w:color="auto"/>
        <w:right w:val="none" w:sz="0" w:space="0" w:color="auto"/>
      </w:divBdr>
    </w:div>
    <w:div w:id="1952593585">
      <w:bodyDiv w:val="1"/>
      <w:marLeft w:val="0"/>
      <w:marRight w:val="0"/>
      <w:marTop w:val="0"/>
      <w:marBottom w:val="0"/>
      <w:divBdr>
        <w:top w:val="none" w:sz="0" w:space="0" w:color="auto"/>
        <w:left w:val="none" w:sz="0" w:space="0" w:color="auto"/>
        <w:bottom w:val="none" w:sz="0" w:space="0" w:color="auto"/>
        <w:right w:val="none" w:sz="0" w:space="0" w:color="auto"/>
      </w:divBdr>
    </w:div>
    <w:div w:id="1966808352">
      <w:bodyDiv w:val="1"/>
      <w:marLeft w:val="0"/>
      <w:marRight w:val="0"/>
      <w:marTop w:val="0"/>
      <w:marBottom w:val="0"/>
      <w:divBdr>
        <w:top w:val="none" w:sz="0" w:space="0" w:color="auto"/>
        <w:left w:val="none" w:sz="0" w:space="0" w:color="auto"/>
        <w:bottom w:val="none" w:sz="0" w:space="0" w:color="auto"/>
        <w:right w:val="none" w:sz="0" w:space="0" w:color="auto"/>
      </w:divBdr>
    </w:div>
    <w:div w:id="1967731726">
      <w:bodyDiv w:val="1"/>
      <w:marLeft w:val="0"/>
      <w:marRight w:val="0"/>
      <w:marTop w:val="0"/>
      <w:marBottom w:val="0"/>
      <w:divBdr>
        <w:top w:val="none" w:sz="0" w:space="0" w:color="auto"/>
        <w:left w:val="none" w:sz="0" w:space="0" w:color="auto"/>
        <w:bottom w:val="none" w:sz="0" w:space="0" w:color="auto"/>
        <w:right w:val="none" w:sz="0" w:space="0" w:color="auto"/>
      </w:divBdr>
    </w:div>
    <w:div w:id="1976569027">
      <w:bodyDiv w:val="1"/>
      <w:marLeft w:val="0"/>
      <w:marRight w:val="0"/>
      <w:marTop w:val="0"/>
      <w:marBottom w:val="0"/>
      <w:divBdr>
        <w:top w:val="none" w:sz="0" w:space="0" w:color="auto"/>
        <w:left w:val="none" w:sz="0" w:space="0" w:color="auto"/>
        <w:bottom w:val="none" w:sz="0" w:space="0" w:color="auto"/>
        <w:right w:val="none" w:sz="0" w:space="0" w:color="auto"/>
      </w:divBdr>
    </w:div>
    <w:div w:id="1978103481">
      <w:bodyDiv w:val="1"/>
      <w:marLeft w:val="0"/>
      <w:marRight w:val="0"/>
      <w:marTop w:val="0"/>
      <w:marBottom w:val="0"/>
      <w:divBdr>
        <w:top w:val="none" w:sz="0" w:space="0" w:color="auto"/>
        <w:left w:val="none" w:sz="0" w:space="0" w:color="auto"/>
        <w:bottom w:val="none" w:sz="0" w:space="0" w:color="auto"/>
        <w:right w:val="none" w:sz="0" w:space="0" w:color="auto"/>
      </w:divBdr>
    </w:div>
    <w:div w:id="1993293594">
      <w:bodyDiv w:val="1"/>
      <w:marLeft w:val="0"/>
      <w:marRight w:val="0"/>
      <w:marTop w:val="0"/>
      <w:marBottom w:val="0"/>
      <w:divBdr>
        <w:top w:val="none" w:sz="0" w:space="0" w:color="auto"/>
        <w:left w:val="none" w:sz="0" w:space="0" w:color="auto"/>
        <w:bottom w:val="none" w:sz="0" w:space="0" w:color="auto"/>
        <w:right w:val="none" w:sz="0" w:space="0" w:color="auto"/>
      </w:divBdr>
    </w:div>
    <w:div w:id="1998340325">
      <w:bodyDiv w:val="1"/>
      <w:marLeft w:val="0"/>
      <w:marRight w:val="0"/>
      <w:marTop w:val="0"/>
      <w:marBottom w:val="0"/>
      <w:divBdr>
        <w:top w:val="none" w:sz="0" w:space="0" w:color="auto"/>
        <w:left w:val="none" w:sz="0" w:space="0" w:color="auto"/>
        <w:bottom w:val="none" w:sz="0" w:space="0" w:color="auto"/>
        <w:right w:val="none" w:sz="0" w:space="0" w:color="auto"/>
      </w:divBdr>
    </w:div>
    <w:div w:id="2000502668">
      <w:bodyDiv w:val="1"/>
      <w:marLeft w:val="0"/>
      <w:marRight w:val="0"/>
      <w:marTop w:val="0"/>
      <w:marBottom w:val="0"/>
      <w:divBdr>
        <w:top w:val="none" w:sz="0" w:space="0" w:color="auto"/>
        <w:left w:val="none" w:sz="0" w:space="0" w:color="auto"/>
        <w:bottom w:val="none" w:sz="0" w:space="0" w:color="auto"/>
        <w:right w:val="none" w:sz="0" w:space="0" w:color="auto"/>
      </w:divBdr>
    </w:div>
    <w:div w:id="2005277765">
      <w:bodyDiv w:val="1"/>
      <w:marLeft w:val="0"/>
      <w:marRight w:val="0"/>
      <w:marTop w:val="0"/>
      <w:marBottom w:val="0"/>
      <w:divBdr>
        <w:top w:val="none" w:sz="0" w:space="0" w:color="auto"/>
        <w:left w:val="none" w:sz="0" w:space="0" w:color="auto"/>
        <w:bottom w:val="none" w:sz="0" w:space="0" w:color="auto"/>
        <w:right w:val="none" w:sz="0" w:space="0" w:color="auto"/>
      </w:divBdr>
    </w:div>
    <w:div w:id="2029401624">
      <w:bodyDiv w:val="1"/>
      <w:marLeft w:val="0"/>
      <w:marRight w:val="0"/>
      <w:marTop w:val="0"/>
      <w:marBottom w:val="0"/>
      <w:divBdr>
        <w:top w:val="none" w:sz="0" w:space="0" w:color="auto"/>
        <w:left w:val="none" w:sz="0" w:space="0" w:color="auto"/>
        <w:bottom w:val="none" w:sz="0" w:space="0" w:color="auto"/>
        <w:right w:val="none" w:sz="0" w:space="0" w:color="auto"/>
      </w:divBdr>
    </w:div>
    <w:div w:id="2035226510">
      <w:bodyDiv w:val="1"/>
      <w:marLeft w:val="0"/>
      <w:marRight w:val="0"/>
      <w:marTop w:val="0"/>
      <w:marBottom w:val="0"/>
      <w:divBdr>
        <w:top w:val="none" w:sz="0" w:space="0" w:color="auto"/>
        <w:left w:val="none" w:sz="0" w:space="0" w:color="auto"/>
        <w:bottom w:val="none" w:sz="0" w:space="0" w:color="auto"/>
        <w:right w:val="none" w:sz="0" w:space="0" w:color="auto"/>
      </w:divBdr>
    </w:div>
    <w:div w:id="2042627564">
      <w:bodyDiv w:val="1"/>
      <w:marLeft w:val="0"/>
      <w:marRight w:val="0"/>
      <w:marTop w:val="0"/>
      <w:marBottom w:val="0"/>
      <w:divBdr>
        <w:top w:val="none" w:sz="0" w:space="0" w:color="auto"/>
        <w:left w:val="none" w:sz="0" w:space="0" w:color="auto"/>
        <w:bottom w:val="none" w:sz="0" w:space="0" w:color="auto"/>
        <w:right w:val="none" w:sz="0" w:space="0" w:color="auto"/>
      </w:divBdr>
    </w:div>
    <w:div w:id="2049524688">
      <w:bodyDiv w:val="1"/>
      <w:marLeft w:val="0"/>
      <w:marRight w:val="0"/>
      <w:marTop w:val="0"/>
      <w:marBottom w:val="0"/>
      <w:divBdr>
        <w:top w:val="none" w:sz="0" w:space="0" w:color="auto"/>
        <w:left w:val="none" w:sz="0" w:space="0" w:color="auto"/>
        <w:bottom w:val="none" w:sz="0" w:space="0" w:color="auto"/>
        <w:right w:val="none" w:sz="0" w:space="0" w:color="auto"/>
      </w:divBdr>
    </w:div>
    <w:div w:id="2055810394">
      <w:bodyDiv w:val="1"/>
      <w:marLeft w:val="0"/>
      <w:marRight w:val="0"/>
      <w:marTop w:val="0"/>
      <w:marBottom w:val="0"/>
      <w:divBdr>
        <w:top w:val="none" w:sz="0" w:space="0" w:color="auto"/>
        <w:left w:val="none" w:sz="0" w:space="0" w:color="auto"/>
        <w:bottom w:val="none" w:sz="0" w:space="0" w:color="auto"/>
        <w:right w:val="none" w:sz="0" w:space="0" w:color="auto"/>
      </w:divBdr>
    </w:div>
    <w:div w:id="2063022427">
      <w:bodyDiv w:val="1"/>
      <w:marLeft w:val="0"/>
      <w:marRight w:val="0"/>
      <w:marTop w:val="0"/>
      <w:marBottom w:val="0"/>
      <w:divBdr>
        <w:top w:val="none" w:sz="0" w:space="0" w:color="auto"/>
        <w:left w:val="none" w:sz="0" w:space="0" w:color="auto"/>
        <w:bottom w:val="none" w:sz="0" w:space="0" w:color="auto"/>
        <w:right w:val="none" w:sz="0" w:space="0" w:color="auto"/>
      </w:divBdr>
    </w:div>
    <w:div w:id="2094810348">
      <w:bodyDiv w:val="1"/>
      <w:marLeft w:val="0"/>
      <w:marRight w:val="0"/>
      <w:marTop w:val="0"/>
      <w:marBottom w:val="0"/>
      <w:divBdr>
        <w:top w:val="none" w:sz="0" w:space="0" w:color="auto"/>
        <w:left w:val="none" w:sz="0" w:space="0" w:color="auto"/>
        <w:bottom w:val="none" w:sz="0" w:space="0" w:color="auto"/>
        <w:right w:val="none" w:sz="0" w:space="0" w:color="auto"/>
      </w:divBdr>
    </w:div>
    <w:div w:id="2111050791">
      <w:bodyDiv w:val="1"/>
      <w:marLeft w:val="0"/>
      <w:marRight w:val="0"/>
      <w:marTop w:val="0"/>
      <w:marBottom w:val="0"/>
      <w:divBdr>
        <w:top w:val="none" w:sz="0" w:space="0" w:color="auto"/>
        <w:left w:val="none" w:sz="0" w:space="0" w:color="auto"/>
        <w:bottom w:val="none" w:sz="0" w:space="0" w:color="auto"/>
        <w:right w:val="none" w:sz="0" w:space="0" w:color="auto"/>
      </w:divBdr>
    </w:div>
    <w:div w:id="2116517007">
      <w:bodyDiv w:val="1"/>
      <w:marLeft w:val="0"/>
      <w:marRight w:val="0"/>
      <w:marTop w:val="0"/>
      <w:marBottom w:val="0"/>
      <w:divBdr>
        <w:top w:val="none" w:sz="0" w:space="0" w:color="auto"/>
        <w:left w:val="none" w:sz="0" w:space="0" w:color="auto"/>
        <w:bottom w:val="none" w:sz="0" w:space="0" w:color="auto"/>
        <w:right w:val="none" w:sz="0" w:space="0" w:color="auto"/>
      </w:divBdr>
    </w:div>
    <w:div w:id="2119980150">
      <w:bodyDiv w:val="1"/>
      <w:marLeft w:val="0"/>
      <w:marRight w:val="0"/>
      <w:marTop w:val="0"/>
      <w:marBottom w:val="0"/>
      <w:divBdr>
        <w:top w:val="none" w:sz="0" w:space="0" w:color="auto"/>
        <w:left w:val="none" w:sz="0" w:space="0" w:color="auto"/>
        <w:bottom w:val="none" w:sz="0" w:space="0" w:color="auto"/>
        <w:right w:val="none" w:sz="0" w:space="0" w:color="auto"/>
      </w:divBdr>
    </w:div>
    <w:div w:id="2133473180">
      <w:bodyDiv w:val="1"/>
      <w:marLeft w:val="0"/>
      <w:marRight w:val="0"/>
      <w:marTop w:val="0"/>
      <w:marBottom w:val="0"/>
      <w:divBdr>
        <w:top w:val="none" w:sz="0" w:space="0" w:color="auto"/>
        <w:left w:val="none" w:sz="0" w:space="0" w:color="auto"/>
        <w:bottom w:val="none" w:sz="0" w:space="0" w:color="auto"/>
        <w:right w:val="none" w:sz="0" w:space="0" w:color="auto"/>
      </w:divBdr>
    </w:div>
    <w:div w:id="2144541475">
      <w:bodyDiv w:val="1"/>
      <w:marLeft w:val="0"/>
      <w:marRight w:val="0"/>
      <w:marTop w:val="0"/>
      <w:marBottom w:val="0"/>
      <w:divBdr>
        <w:top w:val="none" w:sz="0" w:space="0" w:color="auto"/>
        <w:left w:val="none" w:sz="0" w:space="0" w:color="auto"/>
        <w:bottom w:val="none" w:sz="0" w:space="0" w:color="auto"/>
        <w:right w:val="none" w:sz="0" w:space="0" w:color="auto"/>
      </w:divBdr>
    </w:div>
    <w:div w:id="21465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WINDOWS%20FILES\Downloads\www.torgi.gov.ru" TargetMode="External"/><Relationship Id="rId13" Type="http://schemas.openxmlformats.org/officeDocument/2006/relationships/hyperlink" Target="https://login.consultant.ru/link/?req=doc&amp;base=RLAW434&amp;n=44743&amp;dst=100895" TargetMode="External"/><Relationship Id="rId18" Type="http://schemas.openxmlformats.org/officeDocument/2006/relationships/hyperlink" Target="https://login.consultant.ru/link/?req=doc&amp;base=LAW&amp;n=424295" TargetMode="External"/><Relationship Id="rId3" Type="http://schemas.openxmlformats.org/officeDocument/2006/relationships/styles" Target="styles.xml"/><Relationship Id="rId21" Type="http://schemas.openxmlformats.org/officeDocument/2006/relationships/hyperlink" Target="file:///C:\Users\Ravil\AppData\Local\Microsoft\Windows\Temporary%20Internet%20Files\Content.MSO\A3D4A3B3.xlsx" TargetMode="External"/><Relationship Id="rId7" Type="http://schemas.openxmlformats.org/officeDocument/2006/relationships/endnotes" Target="endnotes.xml"/><Relationship Id="rId12" Type="http://schemas.openxmlformats.org/officeDocument/2006/relationships/hyperlink" Target="https://login.consultant.ru/link/?req=doc&amp;base=RZB&amp;n=510660" TargetMode="External"/><Relationship Id="rId17" Type="http://schemas.openxmlformats.org/officeDocument/2006/relationships/hyperlink" Target="https://login.consultant.ru/link/?req=doc&amp;base=LAW&amp;n=4242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34&amp;n=44743&amp;dst=100894" TargetMode="External"/><Relationship Id="rId20" Type="http://schemas.openxmlformats.org/officeDocument/2006/relationships/hyperlink" Target="https://login.consultant.ru/link/?req=doc&amp;base=RLAW434&amp;n=44743&amp;dst=1008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34&amp;n=44743&amp;dst=10089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434&amp;n=44743&amp;dst=100894" TargetMode="External"/><Relationship Id="rId23" Type="http://schemas.openxmlformats.org/officeDocument/2006/relationships/header" Target="header2.xml"/><Relationship Id="rId10" Type="http://schemas.openxmlformats.org/officeDocument/2006/relationships/hyperlink" Target="https://login.consultant.ru/link/?req=doc&amp;base=RZB&amp;n=495935" TargetMode="External"/><Relationship Id="rId19" Type="http://schemas.openxmlformats.org/officeDocument/2006/relationships/hyperlink" Target="file:///C:\Users\Ravil\AppData\Local\Microsoft\Windows\Temporary%20Internet%20Files\Content.MSO\A3D4A3B3.xlsx" TargetMode="External"/><Relationship Id="rId4" Type="http://schemas.openxmlformats.org/officeDocument/2006/relationships/settings" Target="settings.xml"/><Relationship Id="rId9" Type="http://schemas.openxmlformats.org/officeDocument/2006/relationships/hyperlink" Target="https://login.consultant.ru/link/?req=doc&amp;base=RZB&amp;n=510660" TargetMode="External"/><Relationship Id="rId14" Type="http://schemas.openxmlformats.org/officeDocument/2006/relationships/hyperlink" Target="https://login.consultant.ru/link/?req=doc&amp;base=LAW&amp;n=42429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06D18-C98A-4D6B-9827-46716815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2990</Words>
  <Characters>23401</Characters>
  <Application>Microsoft Office Word</Application>
  <DocSecurity>0</DocSecurity>
  <Lines>195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Ондар ОБ</cp:lastModifiedBy>
  <cp:revision>17</cp:revision>
  <cp:lastPrinted>2025-11-06T08:24:00Z</cp:lastPrinted>
  <dcterms:created xsi:type="dcterms:W3CDTF">2025-12-11T05:34:00Z</dcterms:created>
  <dcterms:modified xsi:type="dcterms:W3CDTF">2026-01-13T10:02:00Z</dcterms:modified>
</cp:coreProperties>
</file>