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45689B" w14:textId="5B9ED61E" w:rsidR="003D7B49" w:rsidRDefault="003D7B49" w:rsidP="0097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Извещение об утверждении результатов определения кадастровой стоимости </w:t>
      </w:r>
      <w:r w:rsidR="00982C3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объектов капитального строительства</w:t>
      </w:r>
      <w:r w:rsidR="00A0022C"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</w:t>
      </w:r>
      <w:r w:rsidRPr="0097024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расположенных на территории Республики Тыва</w:t>
      </w:r>
    </w:p>
    <w:p w14:paraId="0BE65B7F" w14:textId="77777777" w:rsidR="00970247" w:rsidRPr="00970247" w:rsidRDefault="00970247" w:rsidP="009702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8CAD376" w14:textId="42306E43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Министерство земельных и имущественных отношений Республики Тыва извещает об утверждении результатов определения кадастровой стоимости 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8B7D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7D42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(зданий, помещений, сооружений, объектов незавершенного строительства, </w:t>
      </w:r>
      <w:proofErr w:type="spellStart"/>
      <w:r w:rsidR="008B7D42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8B7D42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расположенных на территории Республики Тыва, по состоянию на 01 января 202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681EFE7A" w14:textId="5D2C4E0E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Государственная кадастровая оценка 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проводилась Государственным бюджетным учреждением Республики Тыва «Центр государственной кадастровой оценки» (ГБУ РТ «ЦГКО») на основании приказа </w:t>
      </w:r>
      <w:proofErr w:type="spellStart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от 2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1 декабр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2020 г. № </w:t>
      </w:r>
      <w:r w:rsidR="000564D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93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0564DC" w:rsidRPr="009702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О проведении в 2022, 2023 годах государственной кадастровой оценки объектов недвижимости»</w:t>
      </w:r>
      <w:r w:rsidR="00970247"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>.</w:t>
      </w:r>
    </w:p>
    <w:p w14:paraId="08157966" w14:textId="7FA9CE47" w:rsidR="003D7B49" w:rsidRPr="00970247" w:rsidRDefault="003D7B49" w:rsidP="0097024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определения кадастровой стоимости 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="00982C34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0022C"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утверждены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приказом </w:t>
      </w:r>
      <w:proofErr w:type="spellStart"/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Минземимущества</w:t>
      </w:r>
      <w:proofErr w:type="spellEnd"/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РТ </w:t>
      </w:r>
      <w:r w:rsidR="005374F7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06</w:t>
      </w:r>
      <w:r w:rsidR="005374F7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октября 202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5374F7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№ 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5374F7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-од «Об утверждении 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итогов государственной кадастровой стоимости объектов недвижимости (зданий, помещений, сооружений, объектов незавершенного строительства, </w:t>
      </w:r>
      <w:proofErr w:type="spellStart"/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машино</w:t>
      </w:r>
      <w:proofErr w:type="spellEnd"/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-мест)</w:t>
      </w:r>
      <w:r w:rsidR="005374F7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расположенных на территории Республики Тыва» </w:t>
      </w:r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(зарегистрирован в Минюсте Республики Тыва 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09</w:t>
      </w:r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.10.202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83933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за № </w:t>
      </w:r>
      <w:r w:rsidR="001E6D4D"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898</w:t>
      </w:r>
      <w:r w:rsidRPr="001E6D4D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14:paraId="3ADEE0D2" w14:textId="7B7133EC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государственной кадастровой оценки вступают в силу с 01 января 202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</w:t>
      </w:r>
    </w:p>
    <w:p w14:paraId="1363BCEC" w14:textId="5F051F16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Заявления об исправлении ошибок, допущенных при определении кадастровой стоимости 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 капитального строительства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, рассматриваются ГБУ РТ «ЦГКО» с 01 января 202</w:t>
      </w:r>
      <w:r w:rsidR="00982C34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в порядке, предусмотренном статьей 21 Федерального закона от 03 июля 2016 г. № 237-ФЗ «О государственной кадастровой оценке».</w:t>
      </w:r>
    </w:p>
    <w:p w14:paraId="1818A619" w14:textId="77777777" w:rsidR="00970247" w:rsidRDefault="003D7B49" w:rsidP="00970247">
      <w:pPr>
        <w:shd w:val="clear" w:color="auto" w:fill="FFFFFF"/>
        <w:tabs>
          <w:tab w:val="num" w:pos="567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Ошибками, допущенными при определении кадастровой стоимости, являются:</w:t>
      </w:r>
    </w:p>
    <w:p w14:paraId="3CE0AD5F" w14:textId="77777777" w:rsidR="00970247" w:rsidRDefault="003D7B49" w:rsidP="00970247">
      <w:pPr>
        <w:pStyle w:val="a7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несоответствие определения кадастровой стоимости положениям методических указаний о государственной кадастровой оценке;</w:t>
      </w:r>
    </w:p>
    <w:p w14:paraId="52699B84" w14:textId="3853417F" w:rsidR="003D7B49" w:rsidRPr="00970247" w:rsidRDefault="003D7B49" w:rsidP="00970247">
      <w:pPr>
        <w:pStyle w:val="a7"/>
        <w:numPr>
          <w:ilvl w:val="0"/>
          <w:numId w:val="1"/>
        </w:numPr>
        <w:shd w:val="clear" w:color="auto" w:fill="FFFFFF"/>
        <w:tabs>
          <w:tab w:val="num" w:pos="567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описка, опечатка, арифметическая ошибка или иная ошибка, повлиявшие на величину кадастровой стоимости одного или нескольких объектов недвижимости.</w:t>
      </w:r>
    </w:p>
    <w:p w14:paraId="388007A5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вправе подать любые юридические и физические лица, а также органы государственной власти и органы местного самоуправления.</w:t>
      </w:r>
    </w:p>
    <w:p w14:paraId="2767A3EA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об исправлении ошибок, допущенных при определении кадастровой стоимости, подается одним из следующих способов:</w:t>
      </w:r>
    </w:p>
    <w:p w14:paraId="4E08156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почтовым отправлением с уведомлением о вручении на почтовый адрес: 667000, Республика Тыва, г. Кызыл, ул. Щетинкина-Кравченко, д. 57, помещения 13-15;</w:t>
      </w:r>
    </w:p>
    <w:p w14:paraId="272A28F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при личном обращении в многофункциональном центре предоставления государственных и муниципальных услуг;</w:t>
      </w:r>
    </w:p>
    <w:p w14:paraId="1772AB68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 в форме электронного документа, подписанного усиленной квалифицированной подписью заинтересованного лица или его представителя на электронный адрес: </w:t>
      </w:r>
      <w:hyperlink r:id="rId5" w:history="1">
        <w:r w:rsidRPr="00970247">
          <w:rPr>
            <w:rFonts w:ascii="Times New Roman" w:eastAsia="Times New Roman" w:hAnsi="Times New Roman" w:cs="Times New Roman"/>
            <w:sz w:val="28"/>
            <w:szCs w:val="28"/>
            <w:u w:val="single"/>
            <w:lang w:eastAsia="ru-RU"/>
          </w:rPr>
          <w:t>tsgko17@mail.ru</w:t>
        </w:r>
      </w:hyperlink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25266B2E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4) с использованием информационно-телекоммуникационных сетей общего пользования, в том числе сети Интернет, включая портал государственных и муниципальных услуг.</w:t>
      </w:r>
    </w:p>
    <w:p w14:paraId="3BED446E" w14:textId="57AE6066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Форма заявления об исправлении ошибок, допущенных при определении кадастровой стоимости, утверждена приказом Федеральной службы государственной регистрации, кадастра и картографии от 06 августа 2020 г. № П/0286.</w:t>
      </w:r>
    </w:p>
    <w:p w14:paraId="18670CCD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 ГБУ РТ «ЦГКО»: 667000, г. Кызыл, ул. Щетинкина-Кравченко, д. 57, пом. 13-15. Телефоны для справок: 8 (39422) 3-37-03, 3-25-24, 3-24-07.</w:t>
      </w:r>
    </w:p>
    <w:p w14:paraId="4462C9F9" w14:textId="77777777" w:rsidR="003D7B49" w:rsidRPr="00970247" w:rsidRDefault="003D7B49" w:rsidP="00970247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0247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Адрес электронной почты ГБУ РТ «ЦГКО»: tsgko17@mail.ru.</w:t>
      </w:r>
    </w:p>
    <w:p w14:paraId="53C4516F" w14:textId="77777777" w:rsidR="007D4048" w:rsidRPr="00970247" w:rsidRDefault="007D4048" w:rsidP="00970247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7D4048" w:rsidRPr="00970247" w:rsidSect="006D6090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F10942"/>
    <w:multiLevelType w:val="multilevel"/>
    <w:tmpl w:val="AF4C8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598046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779F"/>
    <w:rsid w:val="000564DC"/>
    <w:rsid w:val="001E6D4D"/>
    <w:rsid w:val="0037592A"/>
    <w:rsid w:val="003D7B49"/>
    <w:rsid w:val="00402D6C"/>
    <w:rsid w:val="005374F7"/>
    <w:rsid w:val="006D6090"/>
    <w:rsid w:val="0074779F"/>
    <w:rsid w:val="007D4048"/>
    <w:rsid w:val="008B7D42"/>
    <w:rsid w:val="00970247"/>
    <w:rsid w:val="00982C34"/>
    <w:rsid w:val="00A0022C"/>
    <w:rsid w:val="00E83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E4AC4D"/>
  <w15:chartTrackingRefBased/>
  <w15:docId w15:val="{05F3D543-5181-496E-9597-C5FA553338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D7B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D7B49"/>
    <w:rPr>
      <w:b/>
      <w:bCs/>
    </w:rPr>
  </w:style>
  <w:style w:type="character" w:styleId="a5">
    <w:name w:val="Hyperlink"/>
    <w:basedOn w:val="a0"/>
    <w:uiPriority w:val="99"/>
    <w:semiHidden/>
    <w:unhideWhenUsed/>
    <w:rsid w:val="003D7B49"/>
    <w:rPr>
      <w:color w:val="0000FF"/>
      <w:u w:val="single"/>
    </w:rPr>
  </w:style>
  <w:style w:type="character" w:styleId="a6">
    <w:name w:val="Emphasis"/>
    <w:basedOn w:val="a0"/>
    <w:uiPriority w:val="20"/>
    <w:qFormat/>
    <w:rsid w:val="003D7B49"/>
    <w:rPr>
      <w:i/>
      <w:iCs/>
    </w:rPr>
  </w:style>
  <w:style w:type="paragraph" w:styleId="a7">
    <w:name w:val="List Paragraph"/>
    <w:basedOn w:val="a"/>
    <w:uiPriority w:val="34"/>
    <w:qFormat/>
    <w:rsid w:val="009702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9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tsgko17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ГКЦентр-2</cp:lastModifiedBy>
  <cp:revision>13</cp:revision>
  <cp:lastPrinted>2023-10-18T03:40:00Z</cp:lastPrinted>
  <dcterms:created xsi:type="dcterms:W3CDTF">2022-10-26T01:59:00Z</dcterms:created>
  <dcterms:modified xsi:type="dcterms:W3CDTF">2023-10-18T03:40:00Z</dcterms:modified>
</cp:coreProperties>
</file>